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09" w:rsidRDefault="00F41709" w:rsidP="00F41709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– 2024</w:t>
      </w:r>
    </w:p>
    <w:p w:rsidR="00F41709" w:rsidRDefault="00F41709" w:rsidP="00F41709">
      <w:pPr>
        <w:spacing w:before="60"/>
        <w:jc w:val="center"/>
        <w:rPr>
          <w:b/>
          <w:color w:val="000000"/>
          <w:szCs w:val="24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3625"/>
        <w:gridCol w:w="3402"/>
      </w:tblGrid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25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Цель мероприятия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1</w:t>
            </w:r>
          </w:p>
        </w:tc>
        <w:tc>
          <w:tcPr>
            <w:tcW w:w="3625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2</w:t>
            </w:r>
          </w:p>
        </w:tc>
        <w:tc>
          <w:tcPr>
            <w:tcW w:w="3402" w:type="dxa"/>
            <w:vAlign w:val="center"/>
          </w:tcPr>
          <w:p w:rsidR="00F41709" w:rsidRPr="00063DF1" w:rsidRDefault="00F41709" w:rsidP="00A85D17">
            <w:pPr>
              <w:pStyle w:val="aa"/>
            </w:pPr>
            <w:r w:rsidRPr="00063DF1">
              <w:t>3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электросветотехнического обеспечения полетов (ЭСТОП)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F41709" w:rsidRPr="00063DF1" w:rsidRDefault="00F41709" w:rsidP="00A85D17">
            <w:pPr>
              <w:pStyle w:val="aa"/>
            </w:pP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rPr>
                <w:i/>
              </w:rPr>
            </w:pPr>
            <w:r>
              <w:rPr>
                <w:i/>
              </w:rPr>
              <w:t>Узел по электротехническому обеспечению полетов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F41709" w:rsidRPr="00063DF1" w:rsidRDefault="00F41709" w:rsidP="00A85D17">
            <w:pPr>
              <w:pStyle w:val="aa"/>
            </w:pP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264. Электромеханик по электротехническому обеспечению полетов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Шум: Применять средства защиты органов слуха</w:t>
            </w:r>
          </w:p>
        </w:tc>
        <w:tc>
          <w:tcPr>
            <w:tcW w:w="3402" w:type="dxa"/>
            <w:vAlign w:val="center"/>
          </w:tcPr>
          <w:p w:rsidR="00F41709" w:rsidRPr="00063DF1" w:rsidRDefault="00F41709" w:rsidP="00A85D17">
            <w:pPr>
              <w:pStyle w:val="aa"/>
            </w:pPr>
            <w:r>
              <w:t xml:space="preserve">Защита от воздействия производственных факторов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Default="00F41709" w:rsidP="00A85D17">
            <w:pPr>
              <w:pStyle w:val="aa"/>
              <w:jc w:val="left"/>
            </w:pP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266. Слесарь-электрик по ремонту электрооборудования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Шум: Применять средства защиты органов слуха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Защита от воздействия производственных факторов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Default="00F41709" w:rsidP="00A85D17">
            <w:pPr>
              <w:pStyle w:val="aa"/>
              <w:jc w:val="left"/>
            </w:pP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267А(2671А). Электромонтер по ремонту и обслуживанию электрооборудования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Шум: Применять средства защиты органов слуха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Защита от воздействия производственных факторов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Default="00F41709" w:rsidP="00A85D17">
            <w:pPr>
              <w:pStyle w:val="aa"/>
              <w:jc w:val="left"/>
            </w:pP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270А(2701А). Электромонтер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наземного обслуживания воздушных судов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rPr>
                <w:i/>
              </w:rPr>
            </w:pPr>
            <w:r>
              <w:rPr>
                <w:i/>
              </w:rPr>
              <w:t>Отдел наземного обслуживания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Merge w:val="restart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207-17</w:t>
            </w:r>
            <w:proofErr w:type="gramStart"/>
            <w:r>
              <w:t>А(</w:t>
            </w:r>
            <w:proofErr w:type="gramEnd"/>
            <w:r>
              <w:t>207-17-1А; 207-17-2А; 207-17-3А; 207-17-4А; 207-17-5А; 207-17-6А; 207-17-7А; 207-17-8А; 207-17-9А; 207-17-10А; 207-17-11А; 207-17-12А; 207-17-13А; 207-17-14А; 207-17-15А; 207-17-16А; 207-17-17А; 207-17-18А; 207-17-19А; 207-17-20А). Агент по наземному обслуживанию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Шум: Применять средства защиты органов слуха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Защита от воздействия производственных факторов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Merge/>
            <w:vAlign w:val="center"/>
          </w:tcPr>
          <w:p w:rsidR="00F41709" w:rsidRDefault="00F41709" w:rsidP="00A85D17">
            <w:pPr>
              <w:pStyle w:val="aa"/>
              <w:jc w:val="left"/>
            </w:pP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41709" w:rsidRPr="00AF49A3" w:rsidTr="0025738F">
        <w:trPr>
          <w:jc w:val="center"/>
        </w:trPr>
        <w:tc>
          <w:tcPr>
            <w:tcW w:w="8051" w:type="dxa"/>
            <w:vAlign w:val="center"/>
          </w:tcPr>
          <w:p w:rsidR="00F41709" w:rsidRPr="000F42DA" w:rsidRDefault="00F41709" w:rsidP="00A85D17">
            <w:pPr>
              <w:pStyle w:val="aa"/>
              <w:jc w:val="left"/>
            </w:pPr>
            <w:r>
              <w:t>207-50</w:t>
            </w:r>
            <w:proofErr w:type="gramStart"/>
            <w:r>
              <w:t>А(</w:t>
            </w:r>
            <w:proofErr w:type="gramEnd"/>
            <w:r>
              <w:t>207-50-1А; 207-50-2А; 207-50-3А; 207-50-4А; 207-50-5А; 207-50-6А; 207-50-7А; 207-50-8А; 207-50-9А; 207-50-10А; 207-50-11А; 207-50-12А; 207-50-13А). Мойщик воздушных судов</w:t>
            </w:r>
          </w:p>
        </w:tc>
        <w:tc>
          <w:tcPr>
            <w:tcW w:w="3625" w:type="dxa"/>
            <w:vAlign w:val="center"/>
          </w:tcPr>
          <w:p w:rsidR="00F41709" w:rsidRDefault="00F41709" w:rsidP="00A85D17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F41709" w:rsidRDefault="00F41709" w:rsidP="00A85D17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25738F" w:rsidRDefault="0025738F" w:rsidP="0025738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организации пассажирских перевозок</w:t>
            </w:r>
          </w:p>
        </w:tc>
        <w:tc>
          <w:tcPr>
            <w:tcW w:w="3625" w:type="dxa"/>
            <w:vAlign w:val="center"/>
          </w:tcPr>
          <w:p w:rsidR="0025738F" w:rsidRDefault="0025738F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25738F" w:rsidRDefault="0025738F" w:rsidP="00A85D17">
            <w:pPr>
              <w:pStyle w:val="aa"/>
            </w:pP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25738F" w:rsidRDefault="0025738F" w:rsidP="0025738F">
            <w:pPr>
              <w:pStyle w:val="aa"/>
              <w:rPr>
                <w:i/>
              </w:rPr>
            </w:pPr>
            <w:r>
              <w:rPr>
                <w:i/>
              </w:rPr>
              <w:t>Отдел обработки багажа и ручной клади</w:t>
            </w:r>
          </w:p>
        </w:tc>
        <w:tc>
          <w:tcPr>
            <w:tcW w:w="3625" w:type="dxa"/>
            <w:vAlign w:val="center"/>
          </w:tcPr>
          <w:p w:rsidR="0025738F" w:rsidRDefault="0025738F" w:rsidP="00A85D17">
            <w:pPr>
              <w:pStyle w:val="aa"/>
            </w:pPr>
          </w:p>
        </w:tc>
        <w:tc>
          <w:tcPr>
            <w:tcW w:w="3402" w:type="dxa"/>
            <w:vAlign w:val="center"/>
          </w:tcPr>
          <w:p w:rsidR="0025738F" w:rsidRDefault="0025738F" w:rsidP="00A85D17">
            <w:pPr>
              <w:pStyle w:val="aa"/>
            </w:pP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8B721C" w:rsidRDefault="0025738F" w:rsidP="0025738F">
            <w:pPr>
              <w:pStyle w:val="aa"/>
              <w:jc w:val="left"/>
            </w:pPr>
            <w:r>
              <w:t>288</w:t>
            </w:r>
            <w:proofErr w:type="gramStart"/>
            <w:r>
              <w:t>А(</w:t>
            </w:r>
            <w:proofErr w:type="gramEnd"/>
            <w:r>
              <w:t>288-1А; 288-2А; 288-3А). Сортировщик багажа</w:t>
            </w:r>
          </w:p>
        </w:tc>
        <w:tc>
          <w:tcPr>
            <w:tcW w:w="3625" w:type="dxa"/>
            <w:vAlign w:val="center"/>
          </w:tcPr>
          <w:p w:rsidR="0025738F" w:rsidRDefault="0025738F" w:rsidP="0025738F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25738F" w:rsidRPr="00063DF1" w:rsidRDefault="0025738F" w:rsidP="0025738F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25738F" w:rsidRDefault="0025738F" w:rsidP="0025738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транспортной (авиационной) безопасности</w:t>
            </w:r>
          </w:p>
        </w:tc>
        <w:tc>
          <w:tcPr>
            <w:tcW w:w="3625" w:type="dxa"/>
            <w:vAlign w:val="center"/>
          </w:tcPr>
          <w:p w:rsidR="0025738F" w:rsidRDefault="0025738F" w:rsidP="0025738F">
            <w:pPr>
              <w:pStyle w:val="aa"/>
            </w:pPr>
          </w:p>
        </w:tc>
        <w:tc>
          <w:tcPr>
            <w:tcW w:w="3402" w:type="dxa"/>
            <w:vAlign w:val="center"/>
          </w:tcPr>
          <w:p w:rsidR="0025738F" w:rsidRDefault="0025738F" w:rsidP="0025738F">
            <w:pPr>
              <w:pStyle w:val="aa"/>
            </w:pP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8B721C" w:rsidRDefault="0025738F" w:rsidP="0025738F">
            <w:pPr>
              <w:pStyle w:val="aa"/>
              <w:rPr>
                <w:i/>
              </w:rPr>
            </w:pPr>
            <w:r>
              <w:rPr>
                <w:i/>
              </w:rPr>
              <w:t>Кинологическая группа</w:t>
            </w:r>
          </w:p>
        </w:tc>
        <w:tc>
          <w:tcPr>
            <w:tcW w:w="3625" w:type="dxa"/>
            <w:vAlign w:val="center"/>
          </w:tcPr>
          <w:p w:rsidR="0025738F" w:rsidRDefault="0025738F" w:rsidP="0025738F">
            <w:pPr>
              <w:pStyle w:val="aa"/>
            </w:pPr>
          </w:p>
        </w:tc>
        <w:tc>
          <w:tcPr>
            <w:tcW w:w="3402" w:type="dxa"/>
            <w:vAlign w:val="center"/>
          </w:tcPr>
          <w:p w:rsidR="0025738F" w:rsidRDefault="0025738F" w:rsidP="0025738F">
            <w:pPr>
              <w:pStyle w:val="aa"/>
            </w:pP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8B721C" w:rsidRDefault="0025738F" w:rsidP="0025738F">
            <w:pPr>
              <w:pStyle w:val="aa"/>
              <w:jc w:val="left"/>
            </w:pPr>
            <w:r>
              <w:t>296. Старший инспектор-кинолог</w:t>
            </w:r>
          </w:p>
        </w:tc>
        <w:tc>
          <w:tcPr>
            <w:tcW w:w="3625" w:type="dxa"/>
            <w:vAlign w:val="center"/>
          </w:tcPr>
          <w:p w:rsidR="0025738F" w:rsidRDefault="0025738F" w:rsidP="0025738F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25738F" w:rsidRDefault="0025738F" w:rsidP="0025738F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5738F" w:rsidRPr="00AF49A3" w:rsidTr="0025738F">
        <w:trPr>
          <w:jc w:val="center"/>
        </w:trPr>
        <w:tc>
          <w:tcPr>
            <w:tcW w:w="8051" w:type="dxa"/>
            <w:vAlign w:val="center"/>
          </w:tcPr>
          <w:p w:rsidR="0025738F" w:rsidRPr="008B721C" w:rsidRDefault="0025738F" w:rsidP="0025738F">
            <w:pPr>
              <w:pStyle w:val="aa"/>
              <w:jc w:val="left"/>
            </w:pPr>
            <w:r>
              <w:t>297. Инспектор-кинолог</w:t>
            </w:r>
          </w:p>
        </w:tc>
        <w:tc>
          <w:tcPr>
            <w:tcW w:w="3625" w:type="dxa"/>
            <w:vAlign w:val="center"/>
          </w:tcPr>
          <w:p w:rsidR="0025738F" w:rsidRDefault="0025738F" w:rsidP="0025738F">
            <w:pPr>
              <w:pStyle w:val="aa"/>
            </w:pPr>
            <w:r>
              <w:t>Тяжесть: Соблюдать рациональные режимы труда и отдыха</w:t>
            </w:r>
          </w:p>
        </w:tc>
        <w:tc>
          <w:tcPr>
            <w:tcW w:w="3402" w:type="dxa"/>
            <w:vAlign w:val="center"/>
          </w:tcPr>
          <w:p w:rsidR="0025738F" w:rsidRDefault="0025738F" w:rsidP="0025738F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</w:tbl>
    <w:p w:rsidR="00B500EB" w:rsidRDefault="00B500EB" w:rsidP="00B500EB">
      <w:pPr>
        <w:spacing w:before="60"/>
        <w:jc w:val="center"/>
        <w:rPr>
          <w:b/>
          <w:color w:val="000000"/>
          <w:szCs w:val="24"/>
        </w:rPr>
      </w:pPr>
      <w:bookmarkStart w:id="0" w:name="_GoBack"/>
      <w:bookmarkEnd w:id="0"/>
      <w:r w:rsidRPr="00F24E19">
        <w:rPr>
          <w:b/>
          <w:color w:val="000000"/>
          <w:szCs w:val="24"/>
        </w:rPr>
        <w:lastRenderedPageBreak/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– 2023</w:t>
      </w:r>
    </w:p>
    <w:p w:rsidR="00B500EB" w:rsidRPr="00F24E19" w:rsidRDefault="00B500EB" w:rsidP="00B500EB">
      <w:pPr>
        <w:spacing w:before="60"/>
        <w:jc w:val="center"/>
        <w:rPr>
          <w:b/>
          <w:color w:val="000000"/>
          <w:szCs w:val="24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9"/>
        <w:gridCol w:w="5954"/>
        <w:gridCol w:w="2292"/>
      </w:tblGrid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5954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92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Цель мероприятия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1</w:t>
            </w:r>
          </w:p>
        </w:tc>
        <w:tc>
          <w:tcPr>
            <w:tcW w:w="5954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2</w:t>
            </w:r>
          </w:p>
        </w:tc>
        <w:tc>
          <w:tcPr>
            <w:tcW w:w="2292" w:type="dxa"/>
            <w:vAlign w:val="center"/>
          </w:tcPr>
          <w:p w:rsidR="00B500EB" w:rsidRPr="00063DF1" w:rsidRDefault="00B500EB" w:rsidP="00140BCD">
            <w:pPr>
              <w:pStyle w:val="aa"/>
            </w:pPr>
            <w:r w:rsidRPr="00063DF1">
              <w:t>3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Здравпункт аэровокзала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Pr="00063DF1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70-25. Заведующий здравпунктом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Биологический: Использовать средства индивидуальной защиты</w:t>
            </w:r>
          </w:p>
        </w:tc>
        <w:tc>
          <w:tcPr>
            <w:tcW w:w="2292" w:type="dxa"/>
            <w:vAlign w:val="center"/>
          </w:tcPr>
          <w:p w:rsidR="00B500EB" w:rsidRPr="00063DF1" w:rsidRDefault="00B500EB" w:rsidP="00140BCD">
            <w:pPr>
              <w:pStyle w:val="aa"/>
            </w:pPr>
            <w:r>
              <w:t xml:space="preserve">Снижение вредности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70-26. Врач-терапевт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Биологический: Использовать средства индивидуальной защиты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вредности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70-27. Старший фельдшер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Биологический: Использовать средства индивидуальной защиты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вредности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70-28А(70-28-1А). Фельдшер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Биологический: Использовать средства индивидуальной защиты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вредности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70-29. Санитарка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Биологический: Использовать средства индивидуальной защиты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вредности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Default="00B500EB" w:rsidP="00140BCD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организации пассажирских перевозок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i/>
              </w:rPr>
            </w:pPr>
            <w:r>
              <w:rPr>
                <w:i/>
              </w:rPr>
              <w:t>Отдел обработки багажа и ручной клади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70-57</w:t>
            </w:r>
            <w:proofErr w:type="gramStart"/>
            <w:r>
              <w:t>А(</w:t>
            </w:r>
            <w:proofErr w:type="gramEnd"/>
            <w:r>
              <w:t>70-57-1А; 70-57-2А; 70-57-3А; 70-57-4А; 70-57-5А; 70-57-6А; 70-57-7А; 70-57-8А; 70-57-9А; 70-57-10А; 70-57-11А; 70-57-12А; 70-57-13А; 70-57-14А; 70-57-15А). Приемосдатчик груза и багажа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Шум: Применять средства защиты органов слуха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вредного воздействия шума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Default="00B500EB" w:rsidP="00140BCD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70-56А(70-56-1А). Агент по розыску багажа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70-55. Бригадир приемосдатчиков груза и багажа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транспортной (авиационной) безопасности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i/>
              </w:rPr>
            </w:pPr>
            <w:r>
              <w:rPr>
                <w:i/>
              </w:rPr>
              <w:t>Отдел досмотра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70-71А(70-71-1А; 70-71-2А; 70-71-3А; 70-71-4А; 70-71-5А; 70-71-6А; 70-71-7А; 70-71-8А; 70-71-9А; 70-71-10А; 70-71-11А; 70-71-12А; 70-71-13А; 70-71-14А; 70-71-15А; 70-71-16А; 70-71-17А; 70-71-18А; 70-71-19А; 70-71-20А; 70-71-21А; 70-71-22А; 70-71-23А; 70-71-24А; 70-71-25А; 70-71-26А; 70-71-27А; 70-71-28А; 70-71-29А; 70-71-30А; 70-71-31А; 70-71-32А; 70-71-33А; 70-71-34А; 70-71-35А). Инспектор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70-70</w:t>
            </w:r>
            <w:proofErr w:type="gramStart"/>
            <w:r>
              <w:t>А(</w:t>
            </w:r>
            <w:proofErr w:type="gramEnd"/>
            <w:r>
              <w:t>70-70-1А; 70-70-2А; 70-70-3А). Старший инспектор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rPr>
                <w:i/>
              </w:rPr>
            </w:pPr>
            <w:r>
              <w:rPr>
                <w:i/>
              </w:rPr>
              <w:t>Бригада (с работой по отдельному сменному графику)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</w:p>
        </w:tc>
      </w:tr>
      <w:tr w:rsidR="00B500EB" w:rsidRPr="00AF49A3" w:rsidTr="00140BCD">
        <w:trPr>
          <w:jc w:val="center"/>
        </w:trPr>
        <w:tc>
          <w:tcPr>
            <w:tcW w:w="5869" w:type="dxa"/>
            <w:vAlign w:val="center"/>
          </w:tcPr>
          <w:p w:rsidR="00B500EB" w:rsidRPr="007216BF" w:rsidRDefault="00B500EB" w:rsidP="00140BCD">
            <w:pPr>
              <w:pStyle w:val="aa"/>
              <w:jc w:val="left"/>
            </w:pPr>
            <w:r>
              <w:t>70-72</w:t>
            </w:r>
            <w:proofErr w:type="gramStart"/>
            <w:r>
              <w:t>А(</w:t>
            </w:r>
            <w:proofErr w:type="gramEnd"/>
            <w:r>
              <w:t>70-72-1А; 70-72-2А). Инспектор</w:t>
            </w:r>
          </w:p>
        </w:tc>
        <w:tc>
          <w:tcPr>
            <w:tcW w:w="5954" w:type="dxa"/>
            <w:vAlign w:val="center"/>
          </w:tcPr>
          <w:p w:rsidR="00B500EB" w:rsidRDefault="00B500EB" w:rsidP="00140BCD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292" w:type="dxa"/>
            <w:vAlign w:val="center"/>
          </w:tcPr>
          <w:p w:rsidR="00B500EB" w:rsidRDefault="00B500EB" w:rsidP="00140BCD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</w:tbl>
    <w:p w:rsidR="00D95982" w:rsidRDefault="00D95982" w:rsidP="00D95982">
      <w:pPr>
        <w:spacing w:before="60"/>
        <w:jc w:val="center"/>
        <w:rPr>
          <w:b/>
          <w:color w:val="000000"/>
          <w:szCs w:val="24"/>
        </w:rPr>
      </w:pPr>
    </w:p>
    <w:p w:rsidR="00B500EB" w:rsidRDefault="00B500EB" w:rsidP="00D95982">
      <w:pPr>
        <w:spacing w:before="60"/>
        <w:jc w:val="center"/>
        <w:rPr>
          <w:b/>
          <w:color w:val="000000"/>
          <w:szCs w:val="24"/>
        </w:rPr>
      </w:pPr>
    </w:p>
    <w:p w:rsidR="00B500EB" w:rsidRPr="00F24E19" w:rsidRDefault="00D95982" w:rsidP="00D95982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lastRenderedPageBreak/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</w:t>
      </w:r>
      <w:r w:rsidR="00B500EB">
        <w:rPr>
          <w:b/>
          <w:color w:val="000000"/>
          <w:szCs w:val="24"/>
        </w:rPr>
        <w:t>–</w:t>
      </w:r>
      <w:r>
        <w:rPr>
          <w:b/>
          <w:color w:val="000000"/>
          <w:szCs w:val="24"/>
        </w:rPr>
        <w:t xml:space="preserve"> 2022</w:t>
      </w:r>
    </w:p>
    <w:p w:rsidR="00D95982" w:rsidRDefault="00D95982" w:rsidP="00876B27">
      <w:pPr>
        <w:spacing w:before="60"/>
        <w:jc w:val="center"/>
        <w:rPr>
          <w:b/>
          <w:color w:val="000000"/>
          <w:szCs w:val="24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1"/>
        <w:gridCol w:w="5387"/>
        <w:gridCol w:w="4450"/>
      </w:tblGrid>
      <w:tr w:rsidR="00D95982" w:rsidRPr="00752146" w:rsidTr="00B500EB">
        <w:trPr>
          <w:tblHeader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</w:pPr>
            <w:r w:rsidRPr="00752146">
              <w:t>Наименование структурного подразделения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</w:pPr>
            <w:r w:rsidRPr="00752146">
              <w:t>Наименование мероприятия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</w:pPr>
            <w:r w:rsidRPr="00752146">
              <w:t>Цель мероприятия</w:t>
            </w:r>
          </w:p>
        </w:tc>
      </w:tr>
      <w:tr w:rsidR="00D95982" w:rsidRPr="00752146" w:rsidTr="00B500EB">
        <w:trPr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both"/>
            </w:pPr>
            <w:r w:rsidRPr="00752146">
              <w:t xml:space="preserve">Пересмотреть перечень вредных и опасных производственных факторов, при воздействии которых проводятся периодические медицинские осмотры работников с учетом оценки условий труда на рабочих местах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both"/>
            </w:pPr>
            <w:r w:rsidRPr="00752146">
              <w:t>Приведение в соответствие с требованиями законодательства РФ проведение медицинских осмотров</w:t>
            </w:r>
          </w:p>
        </w:tc>
      </w:tr>
      <w:tr w:rsidR="00D95982" w:rsidRPr="00752146" w:rsidTr="00B500EB">
        <w:trPr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both"/>
            </w:pPr>
            <w:r w:rsidRPr="00752146">
              <w:t xml:space="preserve">Пересмотреть перечень выдаваемых работникам СИЗ с учетом наличия на рабочих местах вредных факторов и характера выполняемых работ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both"/>
            </w:pPr>
            <w:r w:rsidRPr="00752146">
              <w:t xml:space="preserve">Приведение условий труда в соответствие с требованиями законодательства РФ </w:t>
            </w:r>
          </w:p>
        </w:tc>
      </w:tr>
      <w:tr w:rsidR="00D95982" w:rsidRPr="00752146" w:rsidTr="00B500EB">
        <w:trPr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Default="00D95982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Здравпункт аэровокзала;</w:t>
            </w:r>
          </w:p>
          <w:p w:rsidR="00D95982" w:rsidRDefault="00D95982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Центр тепловодоснабжения и очистки сточных вод</w:t>
            </w:r>
            <w:r w:rsidR="00A74598">
              <w:rPr>
                <w:b/>
                <w:i/>
              </w:rPr>
              <w:t>;</w:t>
            </w:r>
          </w:p>
          <w:p w:rsidR="00A74598" w:rsidRDefault="00A74598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организации грузовых перевозок;</w:t>
            </w:r>
          </w:p>
          <w:p w:rsidR="00A74598" w:rsidRDefault="00A74598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наземного обслуживания воздушных судов;</w:t>
            </w:r>
          </w:p>
          <w:p w:rsidR="00A74598" w:rsidRDefault="00A74598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спецавтотранспорта;</w:t>
            </w:r>
          </w:p>
          <w:p w:rsidR="00A74598" w:rsidRPr="00752146" w:rsidRDefault="00A74598" w:rsidP="009C756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транспортной (авиационной) безопасности;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Default="00D95982" w:rsidP="009C7561">
            <w:pPr>
              <w:pStyle w:val="aa"/>
              <w:jc w:val="left"/>
            </w:pPr>
            <w:r w:rsidRPr="00752146">
              <w:t>Применять средства индивидуальной защиты органов слуха.</w:t>
            </w:r>
          </w:p>
          <w:p w:rsidR="00A74598" w:rsidRPr="00752146" w:rsidRDefault="00A74598" w:rsidP="009C7561">
            <w:pPr>
              <w:pStyle w:val="aa"/>
              <w:jc w:val="left"/>
            </w:pPr>
            <w:r>
              <w:t>Обеспечить «защиту временем» от воздействия вредного фактора.</w:t>
            </w:r>
          </w:p>
          <w:p w:rsidR="00D95982" w:rsidRPr="00752146" w:rsidRDefault="00D95982" w:rsidP="009C7561">
            <w:pPr>
              <w:pStyle w:val="aa"/>
              <w:jc w:val="left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9C7561">
            <w:pPr>
              <w:pStyle w:val="aa"/>
              <w:jc w:val="left"/>
            </w:pPr>
            <w:r w:rsidRPr="00752146">
              <w:t>Снижение уровня шума. Снижение времени воздействия шума</w:t>
            </w:r>
          </w:p>
        </w:tc>
      </w:tr>
      <w:tr w:rsidR="00D95982" w:rsidRPr="00752146" w:rsidTr="00B500EB">
        <w:trPr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Default="00D95982" w:rsidP="00D95982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Здравпункт аэровокзала</w:t>
            </w:r>
            <w:r w:rsidR="00A74598">
              <w:rPr>
                <w:b/>
                <w:i/>
              </w:rPr>
              <w:t>;</w:t>
            </w:r>
          </w:p>
          <w:p w:rsidR="00A74598" w:rsidRDefault="00A74598" w:rsidP="00A74598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организации грузовых перевозок;</w:t>
            </w:r>
          </w:p>
          <w:p w:rsidR="00A74598" w:rsidRDefault="00A74598" w:rsidP="00A74598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наземного обслуживания воздушных судов;</w:t>
            </w:r>
          </w:p>
          <w:p w:rsidR="00A74598" w:rsidRDefault="00A74598" w:rsidP="00A74598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спецавтотранспорта;</w:t>
            </w:r>
          </w:p>
          <w:p w:rsidR="00D95982" w:rsidRDefault="00A74598" w:rsidP="00A74598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Служба транспортной (авиационной) безопасности;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Default="00D95982" w:rsidP="009C7561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  <w:p w:rsidR="00D95982" w:rsidRPr="00752146" w:rsidRDefault="00D95982" w:rsidP="009C7561">
            <w:pPr>
              <w:pStyle w:val="aa"/>
              <w:jc w:val="left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82" w:rsidRPr="00752146" w:rsidRDefault="00D95982" w:rsidP="00A74598">
            <w:pPr>
              <w:pStyle w:val="aa"/>
              <w:jc w:val="left"/>
            </w:pPr>
            <w:r w:rsidRPr="00752146">
              <w:t xml:space="preserve">Снижение </w:t>
            </w:r>
            <w:r w:rsidR="00A74598">
              <w:t xml:space="preserve">тяжести </w:t>
            </w:r>
            <w:r>
              <w:t>трудового процесса</w:t>
            </w:r>
          </w:p>
        </w:tc>
      </w:tr>
    </w:tbl>
    <w:p w:rsidR="00D95982" w:rsidRDefault="00D95982" w:rsidP="00876B27">
      <w:pPr>
        <w:spacing w:before="60"/>
        <w:jc w:val="center"/>
        <w:rPr>
          <w:b/>
          <w:color w:val="000000"/>
          <w:szCs w:val="24"/>
        </w:rPr>
      </w:pPr>
    </w:p>
    <w:p w:rsidR="00876B27" w:rsidRPr="00F24E19" w:rsidRDefault="00876B27" w:rsidP="00876B27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- 2021</w:t>
      </w:r>
    </w:p>
    <w:p w:rsidR="00876B27" w:rsidRPr="009C6096" w:rsidRDefault="00876B27" w:rsidP="00876B27">
      <w:pPr>
        <w:pStyle w:val="1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2"/>
        <w:gridCol w:w="5670"/>
        <w:gridCol w:w="4876"/>
      </w:tblGrid>
      <w:tr w:rsidR="00876B27" w:rsidRPr="00752146" w:rsidTr="002F7739">
        <w:trPr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</w:pPr>
            <w:r w:rsidRPr="00752146">
              <w:t>Наименование структурного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</w:pPr>
            <w:r w:rsidRPr="00752146">
              <w:t>Наименование мероприятия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</w:pPr>
            <w:r w:rsidRPr="00752146">
              <w:t>Цель мероприятия</w:t>
            </w:r>
          </w:p>
        </w:tc>
      </w:tr>
      <w:tr w:rsidR="00876B27" w:rsidRPr="00752146" w:rsidTr="002F7739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both"/>
            </w:pPr>
            <w:r w:rsidRPr="00752146">
              <w:t xml:space="preserve">Пересмотреть перечень вредных и опасных производственных факторов, при воздействии которых проводятся периодические медицинские осмотры работников с учетом оценки условий труда на рабочих местах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both"/>
            </w:pPr>
            <w:r w:rsidRPr="00752146">
              <w:t>Приведение в соответствие с требованиями законодательства РФ проведение медицинских осмотров</w:t>
            </w:r>
          </w:p>
        </w:tc>
      </w:tr>
      <w:tr w:rsidR="00876B27" w:rsidRPr="00752146" w:rsidTr="002F7739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both"/>
            </w:pPr>
            <w:r w:rsidRPr="00752146">
              <w:t xml:space="preserve">Пересмотреть перечень выдаваемых работникам СИЗ с учетом наличия на рабочих местах вредных факторов и характера выполняемых работ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both"/>
            </w:pPr>
            <w:r w:rsidRPr="00752146">
              <w:t xml:space="preserve">Приведение условий труда в соответствие с требованиями законодательства РФ </w:t>
            </w:r>
          </w:p>
        </w:tc>
      </w:tr>
      <w:tr w:rsidR="00876B27" w:rsidRPr="00752146" w:rsidTr="002F7739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АС, СЭСТОП, ССТ, </w:t>
            </w:r>
            <w:proofErr w:type="spellStart"/>
            <w:r>
              <w:rPr>
                <w:b/>
                <w:i/>
              </w:rPr>
              <w:t>СПиАСОП</w:t>
            </w:r>
            <w:proofErr w:type="spellEnd"/>
            <w:r w:rsidR="00CA31C8">
              <w:rPr>
                <w:b/>
                <w:i/>
              </w:rPr>
              <w:t>, Гостиница, СНО ВС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</w:pPr>
            <w:r w:rsidRPr="00752146">
              <w:t>Применять средства индивидуальной защиты органов слуха.</w:t>
            </w:r>
          </w:p>
          <w:p w:rsidR="00876B27" w:rsidRPr="00752146" w:rsidRDefault="00876B27" w:rsidP="002F7739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</w:pPr>
            <w:r w:rsidRPr="00752146">
              <w:t>Снижение уровня шума. Снижение времени воздействия шума</w:t>
            </w:r>
          </w:p>
        </w:tc>
      </w:tr>
      <w:tr w:rsidR="00876B27" w:rsidRPr="00752146" w:rsidTr="002F7739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Default="00876B27" w:rsidP="002F7739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СТАБ</w:t>
            </w:r>
            <w:r w:rsidR="00CA31C8">
              <w:rPr>
                <w:b/>
                <w:i/>
              </w:rPr>
              <w:t>, Гостиница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Default="00876B27" w:rsidP="002F7739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  <w:p w:rsidR="00876B27" w:rsidRPr="00752146" w:rsidRDefault="00876B27" w:rsidP="002F7739">
            <w:pPr>
              <w:pStyle w:val="aa"/>
              <w:jc w:val="left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876B27">
            <w:pPr>
              <w:pStyle w:val="aa"/>
              <w:jc w:val="left"/>
            </w:pPr>
            <w:r w:rsidRPr="00752146">
              <w:t xml:space="preserve">Снижение </w:t>
            </w:r>
            <w:r>
              <w:t>напряженности трудового процесса</w:t>
            </w:r>
          </w:p>
        </w:tc>
      </w:tr>
      <w:tr w:rsidR="00876B27" w:rsidRPr="00752146" w:rsidTr="002F7739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Default="00876B27" w:rsidP="00876B27">
            <w:pPr>
              <w:pStyle w:val="aa"/>
              <w:spacing w:line="36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АС, СЭСТОП, ССТ, </w:t>
            </w:r>
            <w:proofErr w:type="spellStart"/>
            <w:r>
              <w:rPr>
                <w:b/>
                <w:i/>
              </w:rPr>
              <w:t>СПиАСОП</w:t>
            </w:r>
            <w:proofErr w:type="spellEnd"/>
            <w:r>
              <w:rPr>
                <w:b/>
                <w:i/>
              </w:rPr>
              <w:t xml:space="preserve">, АХО, </w:t>
            </w:r>
          </w:p>
          <w:p w:rsidR="00876B27" w:rsidRPr="00752146" w:rsidRDefault="00876B27" w:rsidP="00876B27">
            <w:pPr>
              <w:pStyle w:val="aa"/>
              <w:spacing w:line="36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Лаборатория </w:t>
            </w:r>
            <w:proofErr w:type="spellStart"/>
            <w:r>
              <w:rPr>
                <w:b/>
                <w:i/>
              </w:rPr>
              <w:t>АиРЭО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27" w:rsidRPr="00752146" w:rsidRDefault="00876B27" w:rsidP="002F7739">
            <w:pPr>
              <w:pStyle w:val="aa"/>
              <w:jc w:val="both"/>
            </w:pPr>
            <w:r w:rsidRPr="00752146">
              <w:t>Снижение тяжести трудового процесса</w:t>
            </w:r>
          </w:p>
        </w:tc>
      </w:tr>
    </w:tbl>
    <w:p w:rsidR="00876B27" w:rsidRDefault="00876B27" w:rsidP="000C07A8">
      <w:pPr>
        <w:spacing w:before="60"/>
        <w:jc w:val="center"/>
        <w:rPr>
          <w:b/>
          <w:color w:val="000000"/>
          <w:szCs w:val="24"/>
        </w:rPr>
      </w:pPr>
    </w:p>
    <w:p w:rsidR="000C07A8" w:rsidRPr="00F24E19" w:rsidRDefault="000C07A8" w:rsidP="000C07A8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lastRenderedPageBreak/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- 2020</w:t>
      </w:r>
    </w:p>
    <w:p w:rsidR="000C07A8" w:rsidRPr="009C6096" w:rsidRDefault="000C07A8" w:rsidP="000C07A8">
      <w:pPr>
        <w:pStyle w:val="1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2"/>
        <w:gridCol w:w="5670"/>
        <w:gridCol w:w="4876"/>
      </w:tblGrid>
      <w:tr w:rsidR="000C07A8" w:rsidRPr="00752146" w:rsidTr="009937C2">
        <w:trPr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8" w:rsidRPr="00752146" w:rsidRDefault="000C07A8" w:rsidP="009937C2">
            <w:pPr>
              <w:pStyle w:val="aa"/>
            </w:pPr>
            <w:r w:rsidRPr="00752146">
              <w:t>Наименование структурного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8" w:rsidRPr="00752146" w:rsidRDefault="000C07A8" w:rsidP="009937C2">
            <w:pPr>
              <w:pStyle w:val="aa"/>
            </w:pPr>
            <w:r w:rsidRPr="00752146">
              <w:t>Наименование мероприятия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8" w:rsidRPr="00752146" w:rsidRDefault="000C07A8" w:rsidP="009937C2">
            <w:pPr>
              <w:pStyle w:val="aa"/>
            </w:pPr>
            <w:r w:rsidRPr="00752146">
              <w:t>Цель мероприятия</w:t>
            </w:r>
          </w:p>
        </w:tc>
      </w:tr>
      <w:tr w:rsidR="00F83C7D" w:rsidRPr="00752146" w:rsidTr="009937C2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both"/>
            </w:pPr>
            <w:r w:rsidRPr="00752146">
              <w:t xml:space="preserve">Пересмотреть перечень вредных и опасных производственных факторов, при воздействии которых проводятся периодические медицинские осмотры работников с учетом оценки условий труда на рабочих местах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both"/>
            </w:pPr>
            <w:r w:rsidRPr="00752146">
              <w:t>Приведение в соответствие с требованиями законодательства РФ проведение медицинских осмотров</w:t>
            </w:r>
          </w:p>
        </w:tc>
      </w:tr>
      <w:tr w:rsidR="00F83C7D" w:rsidRPr="00752146" w:rsidTr="009937C2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both"/>
            </w:pPr>
            <w:r w:rsidRPr="00752146">
              <w:t xml:space="preserve">Пересмотреть перечень выдаваемых работникам СИЗ с учетом наличия на рабочих местах вредных факторов и характера выполняемых работ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both"/>
            </w:pPr>
            <w:r w:rsidRPr="00752146">
              <w:t xml:space="preserve">Приведение условий труда в соответствие с требованиями законодательства РФ </w:t>
            </w:r>
          </w:p>
        </w:tc>
      </w:tr>
      <w:tr w:rsidR="00F83C7D" w:rsidRPr="00752146" w:rsidTr="009937C2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СТАБ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</w:pPr>
            <w:r w:rsidRPr="00752146">
              <w:t>Применять средства индивидуальной защиты органов слуха.</w:t>
            </w:r>
          </w:p>
          <w:p w:rsidR="00F83C7D" w:rsidRPr="00752146" w:rsidRDefault="00F83C7D" w:rsidP="00F83C7D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</w:pPr>
            <w:r w:rsidRPr="00752146">
              <w:t>Снижение уровня шума. Снижение времени воздействия шума</w:t>
            </w:r>
          </w:p>
        </w:tc>
      </w:tr>
      <w:tr w:rsidR="00F83C7D" w:rsidRPr="00752146" w:rsidTr="009937C2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СТАБ, СПАСОП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D" w:rsidRPr="00752146" w:rsidRDefault="00F83C7D" w:rsidP="00F83C7D">
            <w:pPr>
              <w:pStyle w:val="aa"/>
              <w:jc w:val="both"/>
            </w:pPr>
            <w:r w:rsidRPr="00752146">
              <w:t>Снижение тяжести трудового процесса</w:t>
            </w:r>
          </w:p>
        </w:tc>
      </w:tr>
    </w:tbl>
    <w:p w:rsidR="000C07A8" w:rsidRDefault="000C07A8" w:rsidP="00752146">
      <w:pPr>
        <w:spacing w:before="60"/>
        <w:jc w:val="center"/>
        <w:rPr>
          <w:b/>
          <w:color w:val="000000"/>
          <w:szCs w:val="24"/>
        </w:rPr>
      </w:pPr>
    </w:p>
    <w:p w:rsidR="00752146" w:rsidRPr="00F24E19" w:rsidRDefault="00752146" w:rsidP="00752146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- 2019</w:t>
      </w:r>
    </w:p>
    <w:p w:rsidR="00752146" w:rsidRPr="009C6096" w:rsidRDefault="00752146" w:rsidP="00752146">
      <w:pPr>
        <w:pStyle w:val="1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2"/>
        <w:gridCol w:w="5670"/>
        <w:gridCol w:w="4876"/>
      </w:tblGrid>
      <w:tr w:rsidR="00752146" w:rsidRPr="00752146" w:rsidTr="00752146">
        <w:trPr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</w:pPr>
            <w:r w:rsidRPr="00752146">
              <w:t>Наименование структурного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</w:pPr>
            <w:r w:rsidRPr="00752146">
              <w:t>Наименование мероприятия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</w:pPr>
            <w:r w:rsidRPr="00752146">
              <w:t>Цель мероприятия</w:t>
            </w:r>
          </w:p>
        </w:tc>
      </w:tr>
      <w:tr w:rsidR="00752146" w:rsidRPr="00752146" w:rsidTr="00752146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both"/>
            </w:pPr>
            <w:r w:rsidRPr="00752146">
              <w:t xml:space="preserve">Пересмотреть перечень вредных и опасных производственных факторов, при воздействии которых проводятся периодические медицинские осмотры работников с учетом оценки условий труда на рабочих местах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both"/>
            </w:pPr>
            <w:r w:rsidRPr="00752146">
              <w:t>Приведение в соответствие с требованиями законодательства РФ проведение медицинских осмотров</w:t>
            </w:r>
          </w:p>
        </w:tc>
      </w:tr>
      <w:tr w:rsidR="00752146" w:rsidRPr="00752146" w:rsidTr="00752146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По всем подразделениям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both"/>
            </w:pPr>
            <w:r w:rsidRPr="00752146">
              <w:t xml:space="preserve">Пересмотреть перечень выдаваемых работникам СИЗ с учетом наличия на рабочих местах вредных факторов и характера выполняемых работ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both"/>
            </w:pPr>
            <w:r w:rsidRPr="00752146">
              <w:t xml:space="preserve">Приведение условий труда в соответствие с требованиями законодательства РФ </w:t>
            </w:r>
          </w:p>
        </w:tc>
      </w:tr>
      <w:tr w:rsidR="00752146" w:rsidRPr="00752146" w:rsidTr="00752146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СНТО ВС, СПАСОП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</w:pPr>
            <w:r w:rsidRPr="00752146">
              <w:t xml:space="preserve">Установить звукоизолирующие ограждения, средства звукопоглощения. </w:t>
            </w:r>
          </w:p>
          <w:p w:rsidR="00752146" w:rsidRPr="00752146" w:rsidRDefault="00752146" w:rsidP="00833A9C">
            <w:pPr>
              <w:pStyle w:val="aa"/>
              <w:jc w:val="left"/>
            </w:pPr>
            <w:r w:rsidRPr="00752146">
              <w:t>Применять средства индивидуальной защиты органов слуха.</w:t>
            </w:r>
          </w:p>
          <w:p w:rsidR="00752146" w:rsidRPr="00752146" w:rsidRDefault="00752146" w:rsidP="00833A9C">
            <w:pPr>
              <w:pStyle w:val="aa"/>
              <w:jc w:val="left"/>
            </w:pPr>
            <w:r w:rsidRPr="00752146">
              <w:t>Организовать рациональные режимы труда и отдыха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</w:pPr>
            <w:r w:rsidRPr="00752146">
              <w:t xml:space="preserve">Снижение уровня шума. Снижение времени воздействия шума </w:t>
            </w:r>
          </w:p>
        </w:tc>
      </w:tr>
      <w:tr w:rsidR="00752146" w:rsidRPr="00752146" w:rsidTr="00752146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  <w:rPr>
                <w:b/>
                <w:i/>
              </w:rPr>
            </w:pPr>
            <w:r w:rsidRPr="00752146">
              <w:rPr>
                <w:b/>
                <w:i/>
              </w:rPr>
              <w:t>СНТО ВС, ЭСТОП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left"/>
            </w:pPr>
            <w:r w:rsidRPr="00752146">
              <w:t xml:space="preserve"> Организовать рациональные режимы труда и отдыха. Рационализация рабочих мест и рабочей позы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46" w:rsidRPr="00752146" w:rsidRDefault="00752146" w:rsidP="00833A9C">
            <w:pPr>
              <w:pStyle w:val="aa"/>
              <w:jc w:val="both"/>
            </w:pPr>
            <w:r w:rsidRPr="00752146">
              <w:t>Снижение тяжести трудового процесса</w:t>
            </w:r>
          </w:p>
        </w:tc>
      </w:tr>
    </w:tbl>
    <w:p w:rsidR="00752146" w:rsidRDefault="00752146" w:rsidP="00F22BC3">
      <w:pPr>
        <w:spacing w:before="60"/>
        <w:jc w:val="center"/>
        <w:rPr>
          <w:b/>
          <w:color w:val="000000"/>
          <w:szCs w:val="24"/>
        </w:rPr>
      </w:pPr>
    </w:p>
    <w:p w:rsidR="00752146" w:rsidRDefault="00752146" w:rsidP="00F22BC3">
      <w:pPr>
        <w:spacing w:before="60"/>
        <w:jc w:val="center"/>
        <w:rPr>
          <w:b/>
          <w:color w:val="000000"/>
          <w:szCs w:val="24"/>
        </w:rPr>
      </w:pPr>
    </w:p>
    <w:p w:rsidR="00F22BC3" w:rsidRPr="00F24E19" w:rsidRDefault="00F22BC3" w:rsidP="00F22BC3">
      <w:pPr>
        <w:spacing w:before="60"/>
        <w:jc w:val="center"/>
        <w:rPr>
          <w:b/>
          <w:color w:val="000000"/>
          <w:szCs w:val="24"/>
        </w:rPr>
      </w:pPr>
      <w:r w:rsidRPr="00F24E19">
        <w:rPr>
          <w:b/>
          <w:color w:val="000000"/>
          <w:szCs w:val="24"/>
        </w:rPr>
        <w:t>Перечень рекомендуемых мероприятий по улучшению условий труда</w:t>
      </w:r>
      <w:r>
        <w:rPr>
          <w:b/>
          <w:color w:val="000000"/>
          <w:szCs w:val="24"/>
        </w:rPr>
        <w:t xml:space="preserve"> - 2018</w:t>
      </w:r>
    </w:p>
    <w:p w:rsidR="00F22BC3" w:rsidRPr="00F24E19" w:rsidRDefault="00F22BC3" w:rsidP="00F22BC3"/>
    <w:tbl>
      <w:tblPr>
        <w:tblW w:w="15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528"/>
        <w:gridCol w:w="5035"/>
      </w:tblGrid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 xml:space="preserve">Наименование структурного </w:t>
            </w:r>
          </w:p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подразделения, рабочего места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Наименование мероприятия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Цель мероприятия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2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3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b/>
                <w:i/>
                <w:sz w:val="20"/>
              </w:rPr>
            </w:pPr>
            <w:r w:rsidRPr="00F24E19">
              <w:rPr>
                <w:b/>
                <w:i/>
                <w:sz w:val="20"/>
              </w:rPr>
              <w:t xml:space="preserve">Служба наземно-технического </w:t>
            </w:r>
          </w:p>
          <w:p w:rsidR="00F22BC3" w:rsidRPr="00F24E19" w:rsidRDefault="00F22BC3" w:rsidP="00833A9C">
            <w:pPr>
              <w:jc w:val="center"/>
              <w:rPr>
                <w:b/>
                <w:i/>
                <w:sz w:val="20"/>
              </w:rPr>
            </w:pPr>
            <w:r w:rsidRPr="00F24E19">
              <w:rPr>
                <w:b/>
                <w:i/>
                <w:sz w:val="20"/>
              </w:rPr>
              <w:t>обслуживания воздушных  судов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i/>
                <w:sz w:val="20"/>
              </w:rPr>
            </w:pPr>
            <w:r w:rsidRPr="00F24E19">
              <w:rPr>
                <w:i/>
                <w:sz w:val="20"/>
              </w:rPr>
              <w:lastRenderedPageBreak/>
              <w:t>Отдел обслуживания воздушных судов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Агент по обслуживанию воздушных судов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Шум: Применять средства защиты органов слуха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Защита от воздействия производственных факторов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i/>
                <w:sz w:val="20"/>
              </w:rPr>
            </w:pP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Тяжесть: Соблюдать рациональные режимы труда  и отдыха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Снижение тяжести трудового процесса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b/>
                <w:i/>
                <w:sz w:val="20"/>
              </w:rPr>
            </w:pPr>
            <w:r w:rsidRPr="00F24E19">
              <w:rPr>
                <w:b/>
                <w:i/>
                <w:sz w:val="20"/>
              </w:rPr>
              <w:t xml:space="preserve">Служба организации пассажирских </w:t>
            </w:r>
          </w:p>
          <w:p w:rsidR="00F22BC3" w:rsidRPr="00F24E19" w:rsidRDefault="00F22BC3" w:rsidP="00833A9C">
            <w:pPr>
              <w:jc w:val="center"/>
              <w:rPr>
                <w:b/>
                <w:i/>
                <w:sz w:val="20"/>
              </w:rPr>
            </w:pPr>
            <w:r w:rsidRPr="00F24E19">
              <w:rPr>
                <w:b/>
                <w:i/>
                <w:sz w:val="20"/>
              </w:rPr>
              <w:t>перевозок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i/>
                <w:sz w:val="20"/>
              </w:rPr>
            </w:pPr>
            <w:r w:rsidRPr="00F24E19">
              <w:rPr>
                <w:i/>
                <w:sz w:val="20"/>
              </w:rPr>
              <w:t>Отдел обработки багажа и ручной клади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rPr>
                <w:sz w:val="20"/>
              </w:rPr>
            </w:pPr>
            <w:r w:rsidRPr="00F24E19">
              <w:rPr>
                <w:sz w:val="20"/>
              </w:rPr>
              <w:t>Приемосдатчик груза и багажа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Шум: Применять средства защиты органов слуха в зоне ВС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 xml:space="preserve">Защита от воздействия производственных факторов 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Тяжесть: Соблюдать рациональные режимы труда  и отдыха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b/>
                <w:i/>
                <w:sz w:val="20"/>
              </w:rPr>
            </w:pPr>
            <w:r w:rsidRPr="00F24E19">
              <w:rPr>
                <w:b/>
                <w:i/>
                <w:sz w:val="20"/>
              </w:rPr>
              <w:t>Инженерно-авиационная служба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jc w:val="center"/>
              <w:rPr>
                <w:i/>
                <w:sz w:val="20"/>
              </w:rPr>
            </w:pPr>
            <w:r w:rsidRPr="00F24E19">
              <w:rPr>
                <w:i/>
                <w:sz w:val="20"/>
              </w:rPr>
              <w:t>Участок уборки и экипировки воздушных судов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rPr>
                <w:sz w:val="20"/>
              </w:rPr>
            </w:pPr>
            <w:r w:rsidRPr="00F24E19">
              <w:rPr>
                <w:sz w:val="20"/>
              </w:rPr>
              <w:t>Мойщик воздушных судов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Тяжесть: Соблюдать рациональные режимы труда  и отдыха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F22BC3" w:rsidRPr="00F24E19" w:rsidTr="00833A9C">
        <w:trPr>
          <w:jc w:val="center"/>
        </w:trPr>
        <w:tc>
          <w:tcPr>
            <w:tcW w:w="4784" w:type="dxa"/>
            <w:vAlign w:val="center"/>
          </w:tcPr>
          <w:p w:rsidR="00F22BC3" w:rsidRPr="00F24E19" w:rsidRDefault="00F22BC3" w:rsidP="00833A9C">
            <w:pPr>
              <w:rPr>
                <w:sz w:val="20"/>
              </w:rPr>
            </w:pPr>
            <w:r w:rsidRPr="00F24E19">
              <w:rPr>
                <w:sz w:val="20"/>
              </w:rPr>
              <w:t>Мастер</w:t>
            </w:r>
          </w:p>
        </w:tc>
        <w:tc>
          <w:tcPr>
            <w:tcW w:w="5528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>Тяжесть: Соблюдать рациональные режимы труда  и отдыха</w:t>
            </w:r>
          </w:p>
        </w:tc>
        <w:tc>
          <w:tcPr>
            <w:tcW w:w="5035" w:type="dxa"/>
            <w:vAlign w:val="center"/>
          </w:tcPr>
          <w:p w:rsidR="00F22BC3" w:rsidRPr="00F24E19" w:rsidRDefault="00F22BC3" w:rsidP="00833A9C">
            <w:pPr>
              <w:jc w:val="center"/>
              <w:rPr>
                <w:sz w:val="20"/>
              </w:rPr>
            </w:pPr>
            <w:r w:rsidRPr="00F24E19">
              <w:rPr>
                <w:sz w:val="20"/>
              </w:rPr>
              <w:t xml:space="preserve">Снижение тяжести трудового процесса </w:t>
            </w:r>
          </w:p>
        </w:tc>
      </w:tr>
    </w:tbl>
    <w:p w:rsidR="00F22BC3" w:rsidRDefault="00F22BC3" w:rsidP="00F22BC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2146" w:rsidRDefault="00752146" w:rsidP="00F22BC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F22BC3">
        <w:t xml:space="preserve"> - 2017</w:t>
      </w:r>
    </w:p>
    <w:p w:rsidR="00B3448B" w:rsidRPr="00DF5977" w:rsidRDefault="00B3448B" w:rsidP="00B3448B"/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5528"/>
        <w:gridCol w:w="5000"/>
      </w:tblGrid>
      <w:tr w:rsidR="00F22BC3" w:rsidRPr="00AF49A3" w:rsidTr="00752146">
        <w:trPr>
          <w:tblHeader/>
          <w:jc w:val="center"/>
        </w:trPr>
        <w:tc>
          <w:tcPr>
            <w:tcW w:w="4748" w:type="dxa"/>
            <w:vAlign w:val="center"/>
          </w:tcPr>
          <w:p w:rsidR="00F22BC3" w:rsidRPr="00063DF1" w:rsidRDefault="00B3448B" w:rsidP="00DB70BA">
            <w:pPr>
              <w:pStyle w:val="aa"/>
            </w:pPr>
            <w:r w:rsidRPr="00883461">
              <w:rPr>
                <w:rStyle w:val="a9"/>
              </w:rPr>
              <w:t> </w:t>
            </w:r>
            <w:bookmarkStart w:id="1" w:name="main_table"/>
            <w:bookmarkEnd w:id="1"/>
            <w:r w:rsidR="00F22BC3" w:rsidRPr="00063DF1">
              <w:t>Наименование структурного подразделения, рабочего места</w:t>
            </w:r>
          </w:p>
        </w:tc>
        <w:tc>
          <w:tcPr>
            <w:tcW w:w="5528" w:type="dxa"/>
            <w:vAlign w:val="center"/>
          </w:tcPr>
          <w:p w:rsidR="00F22BC3" w:rsidRPr="00063DF1" w:rsidRDefault="00F22BC3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5000" w:type="dxa"/>
            <w:vAlign w:val="center"/>
          </w:tcPr>
          <w:p w:rsidR="00F22BC3" w:rsidRPr="00063DF1" w:rsidRDefault="00F22BC3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F22BC3" w:rsidRPr="00AF49A3" w:rsidTr="00752146">
        <w:trPr>
          <w:tblHeader/>
          <w:jc w:val="center"/>
        </w:trPr>
        <w:tc>
          <w:tcPr>
            <w:tcW w:w="4748" w:type="dxa"/>
            <w:vAlign w:val="center"/>
          </w:tcPr>
          <w:p w:rsidR="00F22BC3" w:rsidRPr="00063DF1" w:rsidRDefault="00F22BC3" w:rsidP="00DB70BA">
            <w:pPr>
              <w:pStyle w:val="aa"/>
            </w:pPr>
            <w:r w:rsidRPr="00063DF1">
              <w:t>1</w:t>
            </w:r>
          </w:p>
        </w:tc>
        <w:tc>
          <w:tcPr>
            <w:tcW w:w="5528" w:type="dxa"/>
            <w:vAlign w:val="center"/>
          </w:tcPr>
          <w:p w:rsidR="00F22BC3" w:rsidRPr="00063DF1" w:rsidRDefault="00F22BC3" w:rsidP="00DB70BA">
            <w:pPr>
              <w:pStyle w:val="aa"/>
            </w:pPr>
            <w:r w:rsidRPr="00063DF1">
              <w:t>2</w:t>
            </w:r>
          </w:p>
        </w:tc>
        <w:tc>
          <w:tcPr>
            <w:tcW w:w="5000" w:type="dxa"/>
            <w:vAlign w:val="center"/>
          </w:tcPr>
          <w:p w:rsidR="00F22BC3" w:rsidRPr="00063DF1" w:rsidRDefault="00F22BC3" w:rsidP="00DB70BA">
            <w:pPr>
              <w:pStyle w:val="aa"/>
            </w:pPr>
            <w:r w:rsidRPr="00063DF1">
              <w:t>3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Гостиница</w:t>
            </w:r>
          </w:p>
        </w:tc>
        <w:tc>
          <w:tcPr>
            <w:tcW w:w="5528" w:type="dxa"/>
            <w:vAlign w:val="center"/>
          </w:tcPr>
          <w:p w:rsidR="00F22BC3" w:rsidRPr="00063DF1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Pr="00063DF1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2551.0004. Дежурный по этажу</w:t>
            </w:r>
          </w:p>
        </w:tc>
        <w:tc>
          <w:tcPr>
            <w:tcW w:w="5528" w:type="dxa"/>
            <w:vAlign w:val="center"/>
          </w:tcPr>
          <w:p w:rsidR="00F22BC3" w:rsidRPr="00063DF1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Pr="00063DF1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2551.0006. Горничная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2551.0008. Кладовщик камеры хранения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2551.0009. Рабочий по комплексному обслуживанию гостиницы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тепловодоснабжения и очистки сточных вод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Группа по работе с абонентами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теплового и санитарно-технического обеспечения (</w:t>
            </w:r>
            <w:proofErr w:type="spellStart"/>
            <w:r>
              <w:rPr>
                <w:b/>
                <w:i/>
              </w:rPr>
              <w:t>СТиСТО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электроустановок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2551.0017. Инженер по контрольно-измерительным приборам и автоматике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2551.0018. Техник-энергетик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Химический: использовать средства индивидуальной защиты </w:t>
            </w:r>
            <w:r>
              <w:lastRenderedPageBreak/>
              <w:t>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lastRenderedPageBreak/>
              <w:t>Уменьшение времени контакта с вредными вещества</w:t>
            </w:r>
            <w:r>
              <w:lastRenderedPageBreak/>
              <w:t xml:space="preserve">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тепловодоснабжения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 и эксплуатации водоводов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2551.0021. Аппаратчик химводоочистки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дыхания. Усовершенствовать систему вентиляции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веществами. 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2551.0022. Машинист насосных установок 2 подъема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2551.0023. Машинист насосных установок 1 подъема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тепловых сетей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2551.0028. Рабочий по благоустройству и уборке нечистот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Произвести диагностику и ремонт или регулировку транспортного средства.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планирования, учета, отчетности и работы с потребителями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2551.0034. Техник по учету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Котельная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Руководители котельной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2551.0035. Начальник котельной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химических анализов и водоподготовки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2551.0037. Начальник участка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lastRenderedPageBreak/>
              <w:t>2551.0038. Аппаратчик химводоочистки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и эксплуатации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2551.0039. Заместитель начальника котельной-начальник участка ремонта и эксплуатации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группа эксплуатации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2551.0040. Машинист (кочегар) котельной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2551.0041. Машинист топливоподачи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Аэрозоли ПФД: использовать средства защиты органов дыхания.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2551.0042. Слесарь по ремонту котельного оборудования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и обслуживания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2551.0043. Слесарь по ремонту котельного оборудования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Микроклимат: Организовать рациональные режимы труда  и </w:t>
            </w:r>
            <w:r>
              <w:lastRenderedPageBreak/>
              <w:t>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2551.0044. Электрогазосварщик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УФ-излучение: использовать средства индивидуальной защиты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Аэрозоли ПФД: использовать средства защиты органов дыхания.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Комплекс очистных сооружений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Руководители комплекса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2551.0045. Начальник комплекса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самотечных канализационных сетей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2551.0046. Начальник участка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2551.0047. Монтажник санитарно-технических систем и оборудования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Участок очистки сточных вод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2551.0048. Начальник участка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дыхания. Усовершенствовать систему вентиляции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веществами. 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2551.0049. Инженер-технолог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2551.0050. Лаборант химического анализа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дыхания. Усовершенствовать систему вентиляции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>Уменьшение времени контакта с вредными веществами. Снижение концентрации вредных веществ в возду</w:t>
            </w:r>
            <w:r>
              <w:lastRenderedPageBreak/>
              <w:t xml:space="preserve">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lastRenderedPageBreak/>
              <w:t>2551.0051. Машинист насосных установок (канализации)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2551.0052. Монтажник санитарно-технических систем и оборудования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2551.0053. Оператор очистки сточных вод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2551.0054. Слесарь-электрик по ремонту и обслуживанию электрооборудования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2551.0055. Электрогазосварщик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использовать средства индивидуальной защиты органов дыхания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УФ-излучение: использовать средства индивидуальной защиты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Общецеховой персонал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2551.0057. Машинист (кочегар) котельной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2551.0058. Уборщик производственных и служебных помещений (с уборкой общественных туалетов)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эксплуатации напорного канализационного коллектора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2551.0061. Машинист насосных установок (канализации)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 Произвести диагностику и ремонт производственного оборудования.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шума.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Здравпункт аэровокзала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2551.0063. Санитарка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организации пассажирских перевозок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2551.0091. Агент по организации обслуживания пассажиров специальных категорий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Отдел обработки багажа и ручной клади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2551.0094. Приемосдатчик груза и багажа (LAM-3500 DP/RF8  погрузчик-контейнеров №311 (МВ 86-00) (2011))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 xml:space="preserve">2551.0095. Приемосдатчик груза и багажа (TUG MBL660-244 (2008 </w:t>
            </w:r>
            <w:proofErr w:type="spellStart"/>
            <w:r>
              <w:t>г.в</w:t>
            </w:r>
            <w:proofErr w:type="spellEnd"/>
            <w:r>
              <w:t>.))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2551.0096. Приемосдатчик груза и багажа (TOYOTA 3TD45 тягач  №45 (МВ 65-26)  (2006))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2551.0097. Приемосдатчик груза и багажа (TUG М1А60-24 багажный тягач (2008))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2551.0098. Приемосдатчик груза и багажа (SZG 4032-025A багажный тягач №50 (МВ 85-99) (2011))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2551.0099. Приемосдатчик груза и багажа (TOYOTA 02-2TD25 буксировочный тягач)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Химический: Диагностика, ремонт топливной и выхлопной системы.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Default="00F22BC3" w:rsidP="00DF5977">
            <w:pPr>
              <w:pStyle w:val="aa"/>
              <w:jc w:val="left"/>
            </w:pP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Шум: использовать средства индивидуальной защиты органов слуха.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степени воздействия шума </w:t>
            </w: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Служба авиационной безопасности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rPr>
                <w:i/>
              </w:rPr>
            </w:pPr>
            <w:r>
              <w:rPr>
                <w:i/>
              </w:rPr>
              <w:t>Группа поста управления обеспечения транспортной безопасности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</w:p>
        </w:tc>
      </w:tr>
      <w:tr w:rsidR="00F22BC3" w:rsidRPr="00AF49A3" w:rsidTr="00752146">
        <w:trPr>
          <w:jc w:val="center"/>
        </w:trPr>
        <w:tc>
          <w:tcPr>
            <w:tcW w:w="4748" w:type="dxa"/>
            <w:vAlign w:val="center"/>
          </w:tcPr>
          <w:p w:rsidR="00F22BC3" w:rsidRPr="00DF5977" w:rsidRDefault="00F22BC3" w:rsidP="00DF5977">
            <w:pPr>
              <w:pStyle w:val="aa"/>
              <w:jc w:val="left"/>
            </w:pPr>
            <w:r>
              <w:t>2551.0107А(2551.0108А). Диспетчер</w:t>
            </w:r>
          </w:p>
        </w:tc>
        <w:tc>
          <w:tcPr>
            <w:tcW w:w="5528" w:type="dxa"/>
            <w:vAlign w:val="center"/>
          </w:tcPr>
          <w:p w:rsidR="00F22BC3" w:rsidRDefault="00F22BC3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5000" w:type="dxa"/>
            <w:vAlign w:val="center"/>
          </w:tcPr>
          <w:p w:rsidR="00F22BC3" w:rsidRDefault="00F22BC3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</w:tbl>
    <w:p w:rsidR="001B06AD" w:rsidRDefault="001B06AD" w:rsidP="00F22BC3">
      <w:pPr>
        <w:rPr>
          <w:lang w:val="en-US"/>
        </w:rPr>
      </w:pPr>
    </w:p>
    <w:p w:rsidR="00752146" w:rsidRDefault="00752146" w:rsidP="00F22BC3">
      <w:pPr>
        <w:rPr>
          <w:lang w:val="en-US"/>
        </w:rPr>
      </w:pPr>
    </w:p>
    <w:p w:rsidR="009879FA" w:rsidRPr="009879FA" w:rsidRDefault="009879FA" w:rsidP="009879FA">
      <w:pPr>
        <w:spacing w:before="60"/>
        <w:jc w:val="center"/>
        <w:rPr>
          <w:b/>
          <w:color w:val="000000"/>
          <w:szCs w:val="24"/>
        </w:rPr>
      </w:pPr>
      <w:r w:rsidRPr="009879FA">
        <w:rPr>
          <w:b/>
          <w:color w:val="000000"/>
          <w:szCs w:val="24"/>
        </w:rPr>
        <w:t>Перечень рекомендуемых мероприятий по улучшению условий труда - 2016</w:t>
      </w:r>
    </w:p>
    <w:p w:rsidR="009879FA" w:rsidRPr="009879FA" w:rsidRDefault="009879FA" w:rsidP="009879FA"/>
    <w:p w:rsidR="009879FA" w:rsidRPr="009879FA" w:rsidRDefault="009879FA" w:rsidP="009879FA">
      <w:r w:rsidRPr="009879FA">
        <w:rPr>
          <w:u w:val="single"/>
        </w:rPr>
        <w:t> </w:t>
      </w:r>
    </w:p>
    <w:p w:rsidR="009879FA" w:rsidRPr="009879FA" w:rsidRDefault="009879FA" w:rsidP="009879F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6607"/>
        <w:gridCol w:w="5513"/>
      </w:tblGrid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Наименование мероприятия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Цель мероприятия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1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2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>3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b/>
                <w:i/>
                <w:sz w:val="20"/>
              </w:rPr>
            </w:pPr>
            <w:r w:rsidRPr="009879FA">
              <w:rPr>
                <w:b/>
                <w:i/>
                <w:sz w:val="20"/>
              </w:rPr>
              <w:t>По всем подразделениям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 xml:space="preserve">Пересмотреть перечень вредных и опасных производственных факторов, при воздействии которых проводятся периодические медицинские осмотры работников с учетом оценки условий труда на рабочих местах 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>Приведение в соответствие с требованиями законодательства РФ проведение медицинских осмотров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b/>
                <w:i/>
                <w:sz w:val="20"/>
              </w:rPr>
            </w:pPr>
            <w:r w:rsidRPr="009879FA">
              <w:rPr>
                <w:b/>
                <w:i/>
                <w:sz w:val="20"/>
              </w:rPr>
              <w:t>ИАС, служба спецавтотранспорта, ЭСТОП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>Рассмотреть возможность установления работникам регламентированных перерывов при воздействии повышенных уровней шума, тяжести трудового процесса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 xml:space="preserve">Приведение условий труда в соответствие с требованиями законодательства РФ 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b/>
                <w:i/>
                <w:sz w:val="20"/>
              </w:rPr>
            </w:pPr>
            <w:r w:rsidRPr="009879FA">
              <w:rPr>
                <w:b/>
                <w:i/>
                <w:sz w:val="20"/>
              </w:rPr>
              <w:t>По всем подразделениям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 xml:space="preserve">Пересмотреть перечень выдаваемых работникам СИЗ с учетом наличия на рабочих местах вредных факторов и  характера выполняемых работ согласно  требованиям приказа </w:t>
            </w:r>
            <w:proofErr w:type="spellStart"/>
            <w:r w:rsidRPr="009879FA">
              <w:rPr>
                <w:sz w:val="20"/>
              </w:rPr>
              <w:t>Миздравсоцразвития</w:t>
            </w:r>
            <w:proofErr w:type="spellEnd"/>
            <w:r w:rsidRPr="009879FA">
              <w:rPr>
                <w:sz w:val="20"/>
              </w:rPr>
              <w:t xml:space="preserve"> РФ от 12.04.2011 № 302н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 xml:space="preserve">Приведение условий труда в соответствие с требованиями законодательства РФ 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i/>
                <w:sz w:val="20"/>
              </w:rPr>
            </w:pPr>
            <w:r w:rsidRPr="009879FA">
              <w:rPr>
                <w:b/>
                <w:i/>
                <w:sz w:val="20"/>
              </w:rPr>
              <w:t>По всем подразделениям</w:t>
            </w:r>
            <w:r w:rsidRPr="009879FA">
              <w:rPr>
                <w:i/>
                <w:sz w:val="20"/>
              </w:rPr>
              <w:t xml:space="preserve"> о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>Рассмотреть возможность для всех работников с ПЭВМ установить режимы труда и отдыха с учетом требований СанПиН 2.2.2/2.4.1340-03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 xml:space="preserve">Приведение условий труда в соответствие с требованиями законодательства РФ 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b/>
                <w:sz w:val="20"/>
              </w:rPr>
            </w:pPr>
            <w:r w:rsidRPr="009879FA">
              <w:rPr>
                <w:b/>
                <w:i/>
                <w:sz w:val="20"/>
              </w:rPr>
              <w:t>Участок оперативного технического обслуживания воздушных судов (ОТО ВС)</w:t>
            </w: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jc w:val="both"/>
              <w:rPr>
                <w:sz w:val="20"/>
              </w:rPr>
            </w:pPr>
            <w:r w:rsidRPr="009879FA">
              <w:rPr>
                <w:sz w:val="20"/>
              </w:rPr>
              <w:t>Рассмотреть возможность применения средств звукопоглощения в помещениях с размещением рабочих мест с повышенным уровнем шума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jc w:val="center"/>
              <w:rPr>
                <w:sz w:val="20"/>
              </w:rPr>
            </w:pPr>
            <w:r w:rsidRPr="009879FA">
              <w:rPr>
                <w:sz w:val="20"/>
              </w:rPr>
              <w:t xml:space="preserve">Снижение уровня  шума </w:t>
            </w:r>
          </w:p>
        </w:tc>
      </w:tr>
      <w:tr w:rsidR="009879FA" w:rsidRPr="009879FA" w:rsidTr="00833A9C">
        <w:trPr>
          <w:jc w:val="center"/>
        </w:trPr>
        <w:tc>
          <w:tcPr>
            <w:tcW w:w="3049" w:type="dxa"/>
            <w:vAlign w:val="center"/>
          </w:tcPr>
          <w:p w:rsidR="009879FA" w:rsidRPr="009879FA" w:rsidRDefault="009879FA" w:rsidP="009879FA">
            <w:pPr>
              <w:rPr>
                <w:sz w:val="20"/>
              </w:rPr>
            </w:pPr>
            <w:r w:rsidRPr="009879FA">
              <w:rPr>
                <w:b/>
                <w:i/>
                <w:sz w:val="20"/>
              </w:rPr>
              <w:t>Служба спецавтотранспорта</w:t>
            </w:r>
            <w:r w:rsidRPr="009879FA">
              <w:rPr>
                <w:sz w:val="20"/>
              </w:rPr>
              <w:t xml:space="preserve"> </w:t>
            </w:r>
          </w:p>
          <w:p w:rsidR="009879FA" w:rsidRPr="009879FA" w:rsidRDefault="009879FA" w:rsidP="009879FA">
            <w:pPr>
              <w:rPr>
                <w:sz w:val="20"/>
              </w:rPr>
            </w:pPr>
          </w:p>
        </w:tc>
        <w:tc>
          <w:tcPr>
            <w:tcW w:w="6607" w:type="dxa"/>
            <w:vAlign w:val="center"/>
          </w:tcPr>
          <w:p w:rsidR="009879FA" w:rsidRPr="009879FA" w:rsidRDefault="009879FA" w:rsidP="009879FA">
            <w:pPr>
              <w:rPr>
                <w:sz w:val="20"/>
              </w:rPr>
            </w:pPr>
            <w:r w:rsidRPr="009879FA">
              <w:rPr>
                <w:sz w:val="20"/>
              </w:rPr>
              <w:t xml:space="preserve">Увеличить количество светильников в помещении </w:t>
            </w:r>
          </w:p>
        </w:tc>
        <w:tc>
          <w:tcPr>
            <w:tcW w:w="5513" w:type="dxa"/>
            <w:vAlign w:val="center"/>
          </w:tcPr>
          <w:p w:rsidR="009879FA" w:rsidRPr="009879FA" w:rsidRDefault="009879FA" w:rsidP="009879FA">
            <w:pPr>
              <w:rPr>
                <w:sz w:val="20"/>
              </w:rPr>
            </w:pPr>
            <w:r w:rsidRPr="009879FA">
              <w:rPr>
                <w:sz w:val="20"/>
              </w:rPr>
              <w:t xml:space="preserve">Доведение уровней освещенности рабочей поверхности до нормативных требований </w:t>
            </w:r>
          </w:p>
        </w:tc>
      </w:tr>
    </w:tbl>
    <w:p w:rsidR="009879FA" w:rsidRPr="009879FA" w:rsidRDefault="009879FA" w:rsidP="00F22BC3"/>
    <w:sectPr w:rsidR="009879FA" w:rsidRPr="009879F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6C" w:rsidRPr="00DF5977" w:rsidRDefault="001B686C" w:rsidP="00DF5977">
      <w:pPr>
        <w:pStyle w:val="aa"/>
        <w:rPr>
          <w:sz w:val="24"/>
        </w:rPr>
      </w:pPr>
      <w:r>
        <w:separator/>
      </w:r>
    </w:p>
  </w:endnote>
  <w:endnote w:type="continuationSeparator" w:id="0">
    <w:p w:rsidR="001B686C" w:rsidRPr="00DF5977" w:rsidRDefault="001B686C" w:rsidP="00DF5977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6C" w:rsidRPr="00DF5977" w:rsidRDefault="001B686C" w:rsidP="00DF5977">
      <w:pPr>
        <w:pStyle w:val="aa"/>
        <w:rPr>
          <w:sz w:val="24"/>
        </w:rPr>
      </w:pPr>
      <w:r>
        <w:separator/>
      </w:r>
    </w:p>
  </w:footnote>
  <w:footnote w:type="continuationSeparator" w:id="0">
    <w:p w:rsidR="001B686C" w:rsidRPr="00DF5977" w:rsidRDefault="001B686C" w:rsidP="00DF5977">
      <w:pPr>
        <w:pStyle w:val="aa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77" w:rsidRDefault="00DF59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бщество с ограниченной ответственностью &quot;Аэропорт Емельяново&quot; "/>
    <w:docVar w:name="fill_date" w:val="       "/>
    <w:docVar w:name="org_name" w:val="     "/>
    <w:docVar w:name="pers_guids" w:val="4F499867819C496FAC012C61ADB41A9B@046-256-933-70"/>
    <w:docVar w:name="pers_snils" w:val="4F499867819C496FAC012C61ADB41A9B@046-256-933-70"/>
    <w:docVar w:name="rbtd_name" w:val="Общество с ограниченной ответственностью &quot;Аэропорт Емельяново&quot;"/>
    <w:docVar w:name="sv_docs" w:val="1"/>
  </w:docVars>
  <w:rsids>
    <w:rsidRoot w:val="00DF5977"/>
    <w:rsid w:val="0002033E"/>
    <w:rsid w:val="00056BFC"/>
    <w:rsid w:val="0007776A"/>
    <w:rsid w:val="00093D2E"/>
    <w:rsid w:val="000C07A8"/>
    <w:rsid w:val="000C5130"/>
    <w:rsid w:val="00196135"/>
    <w:rsid w:val="001A7AC3"/>
    <w:rsid w:val="001B06AD"/>
    <w:rsid w:val="001B686C"/>
    <w:rsid w:val="00237B32"/>
    <w:rsid w:val="0025738F"/>
    <w:rsid w:val="003A1C01"/>
    <w:rsid w:val="003A2259"/>
    <w:rsid w:val="003C79E5"/>
    <w:rsid w:val="00401AA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52146"/>
    <w:rsid w:val="00820552"/>
    <w:rsid w:val="00876B27"/>
    <w:rsid w:val="008B4051"/>
    <w:rsid w:val="008C0968"/>
    <w:rsid w:val="009647F7"/>
    <w:rsid w:val="009879FA"/>
    <w:rsid w:val="009A1326"/>
    <w:rsid w:val="009D6532"/>
    <w:rsid w:val="00A026A4"/>
    <w:rsid w:val="00A567D1"/>
    <w:rsid w:val="00A74598"/>
    <w:rsid w:val="00B12F45"/>
    <w:rsid w:val="00B1405F"/>
    <w:rsid w:val="00B3448B"/>
    <w:rsid w:val="00B500EB"/>
    <w:rsid w:val="00B5534B"/>
    <w:rsid w:val="00BA560A"/>
    <w:rsid w:val="00BD0A92"/>
    <w:rsid w:val="00C0355B"/>
    <w:rsid w:val="00C45714"/>
    <w:rsid w:val="00C93056"/>
    <w:rsid w:val="00CA2E96"/>
    <w:rsid w:val="00CA31C8"/>
    <w:rsid w:val="00CD2568"/>
    <w:rsid w:val="00D11966"/>
    <w:rsid w:val="00D95982"/>
    <w:rsid w:val="00DB70BA"/>
    <w:rsid w:val="00DC0F74"/>
    <w:rsid w:val="00DD6622"/>
    <w:rsid w:val="00DF5977"/>
    <w:rsid w:val="00E25119"/>
    <w:rsid w:val="00E458F1"/>
    <w:rsid w:val="00EB7BDE"/>
    <w:rsid w:val="00EC5373"/>
    <w:rsid w:val="00F22BC3"/>
    <w:rsid w:val="00F262EE"/>
    <w:rsid w:val="00F41709"/>
    <w:rsid w:val="00F835B0"/>
    <w:rsid w:val="00F83C7D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5F8E1B-16EA-46E4-9A05-4C3AFB2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F59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F5977"/>
    <w:rPr>
      <w:sz w:val="24"/>
    </w:rPr>
  </w:style>
  <w:style w:type="paragraph" w:styleId="ad">
    <w:name w:val="footer"/>
    <w:basedOn w:val="a"/>
    <w:link w:val="ae"/>
    <w:rsid w:val="00DF59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5977"/>
    <w:rPr>
      <w:sz w:val="24"/>
    </w:rPr>
  </w:style>
  <w:style w:type="paragraph" w:customStyle="1" w:styleId="10">
    <w:name w:val="Без интервала1"/>
    <w:rsid w:val="007521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67</TotalTime>
  <Pages>11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Хрипушина Вероника</dc:creator>
  <cp:lastModifiedBy>User</cp:lastModifiedBy>
  <cp:revision>11</cp:revision>
  <dcterms:created xsi:type="dcterms:W3CDTF">2019-08-19T03:20:00Z</dcterms:created>
  <dcterms:modified xsi:type="dcterms:W3CDTF">2024-09-16T08:50:00Z</dcterms:modified>
</cp:coreProperties>
</file>