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62A" w:rsidRPr="003C5CBD" w:rsidRDefault="0070362A" w:rsidP="00546625">
      <w:pPr>
        <w:spacing w:before="225" w:after="375"/>
        <w:jc w:val="center"/>
        <w:textAlignment w:val="baseline"/>
        <w:outlineLvl w:val="0"/>
        <w:rPr>
          <w:rFonts w:ascii="Arial" w:hAnsi="Arial" w:cs="Arial"/>
          <w:b/>
          <w:bCs/>
          <w:color w:val="222222"/>
          <w:kern w:val="36"/>
        </w:rPr>
      </w:pPr>
      <w:r w:rsidRPr="003C5CBD">
        <w:rPr>
          <w:rFonts w:ascii="Arial" w:hAnsi="Arial" w:cs="Arial"/>
          <w:b/>
          <w:bCs/>
          <w:color w:val="222222"/>
          <w:kern w:val="36"/>
        </w:rPr>
        <w:t>Порядок выполнения технологических, технических и других мероприятий, связанных с технологическим присоединением к электрическим сетям</w:t>
      </w:r>
    </w:p>
    <w:p w:rsidR="0070362A" w:rsidRPr="003C5CBD" w:rsidRDefault="0070362A" w:rsidP="00546625">
      <w:pPr>
        <w:pStyle w:val="a7"/>
        <w:jc w:val="both"/>
        <w:rPr>
          <w:rFonts w:ascii="Arial" w:hAnsi="Arial" w:cs="Arial"/>
          <w:sz w:val="22"/>
          <w:szCs w:val="22"/>
        </w:rPr>
      </w:pPr>
      <w:r w:rsidRPr="003C5CBD">
        <w:rPr>
          <w:rFonts w:ascii="Arial" w:hAnsi="Arial" w:cs="Arial"/>
          <w:sz w:val="22"/>
          <w:szCs w:val="22"/>
        </w:rPr>
        <w:t>Установлен «Правилами технологического присоединения энергопринимающих устройств потребителей электрической энергии, объектов по</w:t>
      </w:r>
      <w:r w:rsidR="00546625">
        <w:rPr>
          <w:rFonts w:ascii="Arial" w:hAnsi="Arial" w:cs="Arial"/>
          <w:sz w:val="22"/>
          <w:szCs w:val="22"/>
        </w:rPr>
        <w:t xml:space="preserve"> </w:t>
      </w:r>
      <w:r w:rsidRPr="003C5CBD">
        <w:rPr>
          <w:rFonts w:ascii="Arial" w:hAnsi="Arial" w:cs="Arial"/>
          <w:sz w:val="22"/>
          <w:szCs w:val="22"/>
        </w:rPr>
        <w:t>производству электрической энергии, а</w:t>
      </w:r>
      <w:r w:rsidR="00546625">
        <w:rPr>
          <w:rFonts w:ascii="Arial" w:hAnsi="Arial" w:cs="Arial"/>
          <w:sz w:val="22"/>
          <w:szCs w:val="22"/>
        </w:rPr>
        <w:t xml:space="preserve"> </w:t>
      </w:r>
      <w:r w:rsidRPr="003C5CBD">
        <w:rPr>
          <w:rFonts w:ascii="Arial" w:hAnsi="Arial" w:cs="Arial"/>
          <w:sz w:val="22"/>
          <w:szCs w:val="22"/>
        </w:rPr>
        <w:t>также объектов электросетевого хозяйства, принадлежащих сетевым организациям и</w:t>
      </w:r>
      <w:r w:rsidR="00546625">
        <w:rPr>
          <w:rFonts w:ascii="Arial" w:hAnsi="Arial" w:cs="Arial"/>
          <w:sz w:val="22"/>
          <w:szCs w:val="22"/>
        </w:rPr>
        <w:t xml:space="preserve"> </w:t>
      </w:r>
      <w:r w:rsidRPr="003C5CBD">
        <w:rPr>
          <w:rFonts w:ascii="Arial" w:hAnsi="Arial" w:cs="Arial"/>
          <w:sz w:val="22"/>
          <w:szCs w:val="22"/>
        </w:rPr>
        <w:t>иным лицам, к</w:t>
      </w:r>
      <w:r w:rsidR="00546625">
        <w:rPr>
          <w:rFonts w:ascii="Arial" w:hAnsi="Arial" w:cs="Arial"/>
          <w:sz w:val="22"/>
          <w:szCs w:val="22"/>
        </w:rPr>
        <w:t xml:space="preserve"> </w:t>
      </w:r>
      <w:r w:rsidRPr="003C5CBD">
        <w:rPr>
          <w:rFonts w:ascii="Arial" w:hAnsi="Arial" w:cs="Arial"/>
          <w:sz w:val="22"/>
          <w:szCs w:val="22"/>
        </w:rPr>
        <w:t xml:space="preserve">электрическим сетям», утвержденными </w:t>
      </w:r>
      <w:r w:rsidR="00546625">
        <w:rPr>
          <w:rFonts w:ascii="Arial" w:hAnsi="Arial" w:cs="Arial"/>
          <w:sz w:val="22"/>
          <w:szCs w:val="22"/>
        </w:rPr>
        <w:t xml:space="preserve">Постановлением Правительства РФ </w:t>
      </w:r>
      <w:r w:rsidRPr="003C5CBD">
        <w:rPr>
          <w:rFonts w:ascii="Arial" w:hAnsi="Arial" w:cs="Arial"/>
          <w:sz w:val="22"/>
          <w:szCs w:val="22"/>
        </w:rPr>
        <w:t>от</w:t>
      </w:r>
      <w:r w:rsidR="00546625">
        <w:rPr>
          <w:rFonts w:ascii="Arial" w:hAnsi="Arial" w:cs="Arial"/>
          <w:sz w:val="22"/>
          <w:szCs w:val="22"/>
        </w:rPr>
        <w:t xml:space="preserve"> </w:t>
      </w:r>
      <w:r w:rsidRPr="003C5CBD">
        <w:rPr>
          <w:rFonts w:ascii="Arial" w:hAnsi="Arial" w:cs="Arial"/>
          <w:sz w:val="22"/>
          <w:szCs w:val="22"/>
        </w:rPr>
        <w:t>27.12.2004</w:t>
      </w:r>
      <w:r w:rsidR="00546625">
        <w:rPr>
          <w:rFonts w:ascii="Arial" w:hAnsi="Arial" w:cs="Arial"/>
          <w:sz w:val="22"/>
          <w:szCs w:val="22"/>
        </w:rPr>
        <w:t xml:space="preserve"> </w:t>
      </w:r>
      <w:r w:rsidRPr="005A2160">
        <w:rPr>
          <w:rFonts w:ascii="Arial" w:hAnsi="Arial" w:cs="Arial"/>
          <w:b/>
          <w:sz w:val="22"/>
          <w:szCs w:val="22"/>
        </w:rPr>
        <w:t>№ 861</w:t>
      </w:r>
      <w:r w:rsidR="00546625">
        <w:rPr>
          <w:rFonts w:ascii="Arial" w:hAnsi="Arial" w:cs="Arial"/>
          <w:b/>
          <w:sz w:val="22"/>
          <w:szCs w:val="22"/>
        </w:rPr>
        <w:t xml:space="preserve"> </w:t>
      </w:r>
      <w:r w:rsidRPr="003C5CBD">
        <w:rPr>
          <w:rFonts w:ascii="Arial" w:hAnsi="Arial" w:cs="Arial"/>
          <w:sz w:val="22"/>
          <w:szCs w:val="22"/>
        </w:rPr>
        <w:t>(далее</w:t>
      </w:r>
      <w:r w:rsidR="00546625">
        <w:rPr>
          <w:rFonts w:ascii="Arial" w:hAnsi="Arial" w:cs="Arial"/>
          <w:sz w:val="22"/>
          <w:szCs w:val="22"/>
        </w:rPr>
        <w:t xml:space="preserve"> </w:t>
      </w:r>
      <w:r w:rsidRPr="003C5CBD">
        <w:rPr>
          <w:rFonts w:ascii="Arial" w:hAnsi="Arial" w:cs="Arial"/>
          <w:sz w:val="22"/>
          <w:szCs w:val="22"/>
        </w:rPr>
        <w:t>— Правила):</w:t>
      </w:r>
    </w:p>
    <w:p w:rsidR="0070362A" w:rsidRPr="003C5CBD" w:rsidRDefault="0070362A" w:rsidP="00546625">
      <w:pPr>
        <w:pStyle w:val="a7"/>
        <w:jc w:val="both"/>
        <w:rPr>
          <w:rFonts w:ascii="Arial" w:hAnsi="Arial" w:cs="Arial"/>
          <w:sz w:val="22"/>
          <w:szCs w:val="22"/>
        </w:rPr>
      </w:pPr>
      <w:r w:rsidRPr="003C5CBD">
        <w:rPr>
          <w:rFonts w:ascii="Arial" w:hAnsi="Arial" w:cs="Arial"/>
          <w:b/>
          <w:bCs/>
          <w:sz w:val="22"/>
          <w:szCs w:val="22"/>
          <w:bdr w:val="none" w:sz="0" w:space="0" w:color="auto" w:frame="1"/>
        </w:rPr>
        <w:t>а)</w:t>
      </w:r>
      <w:r w:rsidR="00546625">
        <w:rPr>
          <w:rFonts w:ascii="Arial" w:hAnsi="Arial" w:cs="Arial"/>
          <w:b/>
          <w:bCs/>
          <w:sz w:val="22"/>
          <w:szCs w:val="22"/>
          <w:bdr w:val="none" w:sz="0" w:space="0" w:color="auto" w:frame="1"/>
        </w:rPr>
        <w:t xml:space="preserve"> </w:t>
      </w:r>
      <w:r w:rsidRPr="003C5CBD">
        <w:rPr>
          <w:rFonts w:ascii="Arial" w:hAnsi="Arial" w:cs="Arial"/>
          <w:sz w:val="22"/>
          <w:szCs w:val="22"/>
        </w:rPr>
        <w:t>подача заявки юридическим или физическим лицом (далее</w:t>
      </w:r>
      <w:r w:rsidR="00546625">
        <w:rPr>
          <w:rFonts w:ascii="Arial" w:hAnsi="Arial" w:cs="Arial"/>
          <w:sz w:val="22"/>
          <w:szCs w:val="22"/>
        </w:rPr>
        <w:t xml:space="preserve"> </w:t>
      </w:r>
      <w:r w:rsidRPr="003C5CBD">
        <w:rPr>
          <w:rFonts w:ascii="Arial" w:hAnsi="Arial" w:cs="Arial"/>
          <w:sz w:val="22"/>
          <w:szCs w:val="22"/>
        </w:rPr>
        <w:t xml:space="preserve">— заявитель), которое имеет намерение осуществить технологическое присоединение, реконструкцию </w:t>
      </w:r>
      <w:proofErr w:type="spellStart"/>
      <w:r w:rsidRPr="003C5CBD">
        <w:rPr>
          <w:rFonts w:ascii="Arial" w:hAnsi="Arial" w:cs="Arial"/>
          <w:sz w:val="22"/>
          <w:szCs w:val="22"/>
        </w:rPr>
        <w:t>энергопринимающих</w:t>
      </w:r>
      <w:proofErr w:type="spellEnd"/>
      <w:r w:rsidRPr="003C5CBD">
        <w:rPr>
          <w:rFonts w:ascii="Arial" w:hAnsi="Arial" w:cs="Arial"/>
          <w:sz w:val="22"/>
          <w:szCs w:val="22"/>
        </w:rPr>
        <w:t xml:space="preserve"> устройств и</w:t>
      </w:r>
      <w:r w:rsidR="00546625">
        <w:rPr>
          <w:rFonts w:ascii="Arial" w:hAnsi="Arial" w:cs="Arial"/>
          <w:sz w:val="22"/>
          <w:szCs w:val="22"/>
        </w:rPr>
        <w:t xml:space="preserve"> </w:t>
      </w:r>
      <w:r w:rsidRPr="003C5CBD">
        <w:rPr>
          <w:rFonts w:ascii="Arial" w:hAnsi="Arial" w:cs="Arial"/>
          <w:sz w:val="22"/>
          <w:szCs w:val="22"/>
        </w:rPr>
        <w:t>увеличение объема максимальной мощности, а</w:t>
      </w:r>
      <w:r w:rsidR="00546625">
        <w:rPr>
          <w:rFonts w:ascii="Arial" w:hAnsi="Arial" w:cs="Arial"/>
          <w:sz w:val="22"/>
          <w:szCs w:val="22"/>
        </w:rPr>
        <w:t xml:space="preserve"> </w:t>
      </w:r>
      <w:r w:rsidRPr="003C5CBD">
        <w:rPr>
          <w:rFonts w:ascii="Arial" w:hAnsi="Arial" w:cs="Arial"/>
          <w:sz w:val="22"/>
          <w:szCs w:val="22"/>
        </w:rPr>
        <w:t>также изменить категорию надежности электроснабжения, точки присоединения, виды производственной деятельности, не</w:t>
      </w:r>
      <w:r w:rsidR="00546625">
        <w:rPr>
          <w:rFonts w:ascii="Arial" w:hAnsi="Arial" w:cs="Arial"/>
          <w:sz w:val="22"/>
          <w:szCs w:val="22"/>
        </w:rPr>
        <w:t xml:space="preserve"> </w:t>
      </w:r>
      <w:r w:rsidRPr="003C5CBD">
        <w:rPr>
          <w:rFonts w:ascii="Arial" w:hAnsi="Arial" w:cs="Arial"/>
          <w:sz w:val="22"/>
          <w:szCs w:val="22"/>
        </w:rPr>
        <w:t>влекущие пересмотр (увеличение) величины максимальной мощности, но</w:t>
      </w:r>
      <w:r w:rsidR="00546625">
        <w:rPr>
          <w:rFonts w:ascii="Arial" w:hAnsi="Arial" w:cs="Arial"/>
          <w:sz w:val="22"/>
          <w:szCs w:val="22"/>
        </w:rPr>
        <w:t xml:space="preserve"> </w:t>
      </w:r>
      <w:r w:rsidRPr="003C5CBD">
        <w:rPr>
          <w:rFonts w:ascii="Arial" w:hAnsi="Arial" w:cs="Arial"/>
          <w:sz w:val="22"/>
          <w:szCs w:val="22"/>
        </w:rPr>
        <w:t>изменяющие схему внешнего электроснабжения энергопринимающих устройств заявителя;</w:t>
      </w:r>
    </w:p>
    <w:p w:rsidR="0070362A" w:rsidRPr="003C5CBD" w:rsidRDefault="0070362A" w:rsidP="00546625">
      <w:pPr>
        <w:pStyle w:val="a7"/>
        <w:jc w:val="both"/>
        <w:rPr>
          <w:rFonts w:ascii="Arial" w:hAnsi="Arial" w:cs="Arial"/>
          <w:sz w:val="22"/>
          <w:szCs w:val="22"/>
        </w:rPr>
      </w:pPr>
      <w:r w:rsidRPr="003C5CBD">
        <w:rPr>
          <w:rFonts w:ascii="Arial" w:hAnsi="Arial" w:cs="Arial"/>
          <w:b/>
          <w:bCs/>
          <w:sz w:val="22"/>
          <w:szCs w:val="22"/>
          <w:bdr w:val="none" w:sz="0" w:space="0" w:color="auto" w:frame="1"/>
        </w:rPr>
        <w:t>б)</w:t>
      </w:r>
      <w:r w:rsidR="00546625">
        <w:rPr>
          <w:rFonts w:ascii="Arial" w:hAnsi="Arial" w:cs="Arial"/>
          <w:b/>
          <w:bCs/>
          <w:sz w:val="22"/>
          <w:szCs w:val="22"/>
          <w:bdr w:val="none" w:sz="0" w:space="0" w:color="auto" w:frame="1"/>
        </w:rPr>
        <w:t xml:space="preserve"> </w:t>
      </w:r>
      <w:r w:rsidRPr="003C5CBD">
        <w:rPr>
          <w:rFonts w:ascii="Arial" w:hAnsi="Arial" w:cs="Arial"/>
          <w:sz w:val="22"/>
          <w:szCs w:val="22"/>
        </w:rPr>
        <w:t>заключение договора;</w:t>
      </w:r>
    </w:p>
    <w:p w:rsidR="0070362A" w:rsidRPr="003C5CBD" w:rsidRDefault="0070362A" w:rsidP="00546625">
      <w:pPr>
        <w:pStyle w:val="a7"/>
        <w:jc w:val="both"/>
        <w:rPr>
          <w:rFonts w:ascii="Arial" w:hAnsi="Arial" w:cs="Arial"/>
          <w:sz w:val="22"/>
          <w:szCs w:val="22"/>
        </w:rPr>
      </w:pPr>
      <w:r w:rsidRPr="003C5CBD">
        <w:rPr>
          <w:rFonts w:ascii="Arial" w:hAnsi="Arial" w:cs="Arial"/>
          <w:b/>
          <w:bCs/>
          <w:sz w:val="22"/>
          <w:szCs w:val="22"/>
          <w:bdr w:val="none" w:sz="0" w:space="0" w:color="auto" w:frame="1"/>
        </w:rPr>
        <w:t>в)</w:t>
      </w:r>
      <w:r w:rsidR="00546625">
        <w:rPr>
          <w:rFonts w:ascii="Arial" w:hAnsi="Arial" w:cs="Arial"/>
          <w:sz w:val="22"/>
          <w:szCs w:val="22"/>
        </w:rPr>
        <w:t xml:space="preserve"> </w:t>
      </w:r>
      <w:r w:rsidRPr="003C5CBD">
        <w:rPr>
          <w:rFonts w:ascii="Arial" w:hAnsi="Arial" w:cs="Arial"/>
          <w:sz w:val="22"/>
          <w:szCs w:val="22"/>
        </w:rPr>
        <w:t>выполнение сторонами договора мероприятий, предусмотренных договором;</w:t>
      </w:r>
    </w:p>
    <w:p w:rsidR="0070362A" w:rsidRPr="003C5CBD" w:rsidRDefault="0070362A" w:rsidP="00546625">
      <w:pPr>
        <w:pStyle w:val="a7"/>
        <w:jc w:val="both"/>
        <w:rPr>
          <w:rFonts w:ascii="Arial" w:hAnsi="Arial" w:cs="Arial"/>
          <w:sz w:val="22"/>
          <w:szCs w:val="22"/>
        </w:rPr>
      </w:pPr>
      <w:r w:rsidRPr="003C5CBD">
        <w:rPr>
          <w:rFonts w:ascii="Arial" w:hAnsi="Arial" w:cs="Arial"/>
          <w:b/>
          <w:bCs/>
          <w:sz w:val="22"/>
          <w:szCs w:val="22"/>
          <w:bdr w:val="none" w:sz="0" w:space="0" w:color="auto" w:frame="1"/>
        </w:rPr>
        <w:t>г)</w:t>
      </w:r>
      <w:r w:rsidR="00546625">
        <w:rPr>
          <w:rFonts w:ascii="Arial" w:hAnsi="Arial" w:cs="Arial"/>
          <w:b/>
          <w:bCs/>
          <w:sz w:val="22"/>
          <w:szCs w:val="22"/>
          <w:bdr w:val="none" w:sz="0" w:space="0" w:color="auto" w:frame="1"/>
        </w:rPr>
        <w:t xml:space="preserve"> </w:t>
      </w:r>
      <w:r w:rsidRPr="003C5CBD">
        <w:rPr>
          <w:rFonts w:ascii="Arial" w:hAnsi="Arial" w:cs="Arial"/>
          <w:sz w:val="22"/>
          <w:szCs w:val="22"/>
        </w:rPr>
        <w:t>получение разрешения органа федерального государственного энергетического надзора на</w:t>
      </w:r>
      <w:r w:rsidR="00546625">
        <w:rPr>
          <w:rFonts w:ascii="Arial" w:hAnsi="Arial" w:cs="Arial"/>
          <w:sz w:val="22"/>
          <w:szCs w:val="22"/>
        </w:rPr>
        <w:t xml:space="preserve"> </w:t>
      </w:r>
      <w:r w:rsidRPr="003C5CBD">
        <w:rPr>
          <w:rFonts w:ascii="Arial" w:hAnsi="Arial" w:cs="Arial"/>
          <w:sz w:val="22"/>
          <w:szCs w:val="22"/>
        </w:rPr>
        <w:t>допуск к</w:t>
      </w:r>
      <w:r w:rsidR="00546625">
        <w:rPr>
          <w:rFonts w:ascii="Arial" w:hAnsi="Arial" w:cs="Arial"/>
          <w:sz w:val="22"/>
          <w:szCs w:val="22"/>
        </w:rPr>
        <w:t xml:space="preserve"> </w:t>
      </w:r>
      <w:r w:rsidRPr="003C5CBD">
        <w:rPr>
          <w:rFonts w:ascii="Arial" w:hAnsi="Arial" w:cs="Arial"/>
          <w:sz w:val="22"/>
          <w:szCs w:val="22"/>
        </w:rPr>
        <w:t>эксплуатации объектов заявителя,</w:t>
      </w:r>
      <w:r w:rsidR="00546625">
        <w:rPr>
          <w:rFonts w:ascii="Arial" w:hAnsi="Arial" w:cs="Arial"/>
          <w:sz w:val="22"/>
          <w:szCs w:val="22"/>
        </w:rPr>
        <w:t xml:space="preserve"> </w:t>
      </w:r>
      <w:r w:rsidRPr="003C5CBD">
        <w:rPr>
          <w:rFonts w:ascii="Arial" w:hAnsi="Arial" w:cs="Arial"/>
          <w:sz w:val="22"/>
          <w:szCs w:val="22"/>
        </w:rPr>
        <w:t>осуществление сетевой организацией фактического присоединения объектов заявителя к</w:t>
      </w:r>
      <w:r w:rsidR="00546625">
        <w:rPr>
          <w:rFonts w:ascii="Arial" w:hAnsi="Arial" w:cs="Arial"/>
          <w:sz w:val="22"/>
          <w:szCs w:val="22"/>
        </w:rPr>
        <w:t xml:space="preserve"> электрическим сетям (д</w:t>
      </w:r>
      <w:r w:rsidRPr="003C5CBD">
        <w:rPr>
          <w:rFonts w:ascii="Arial" w:hAnsi="Arial" w:cs="Arial"/>
          <w:sz w:val="22"/>
          <w:szCs w:val="22"/>
        </w:rPr>
        <w:t>ля целей Правил под</w:t>
      </w:r>
      <w:r w:rsidR="00546625">
        <w:rPr>
          <w:rFonts w:ascii="Arial" w:hAnsi="Arial" w:cs="Arial"/>
          <w:sz w:val="22"/>
          <w:szCs w:val="22"/>
        </w:rPr>
        <w:t xml:space="preserve"> </w:t>
      </w:r>
      <w:r w:rsidRPr="003C5CBD">
        <w:rPr>
          <w:rFonts w:ascii="Arial" w:hAnsi="Arial" w:cs="Arial"/>
          <w:sz w:val="22"/>
          <w:szCs w:val="22"/>
        </w:rPr>
        <w:t>фактическим присоединением по</w:t>
      </w:r>
      <w:r w:rsidR="00546625">
        <w:rPr>
          <w:rFonts w:ascii="Arial" w:hAnsi="Arial" w:cs="Arial"/>
          <w:sz w:val="22"/>
          <w:szCs w:val="22"/>
        </w:rPr>
        <w:t xml:space="preserve">нимается комплекс технических и </w:t>
      </w:r>
      <w:r w:rsidRPr="003C5CBD">
        <w:rPr>
          <w:rFonts w:ascii="Arial" w:hAnsi="Arial" w:cs="Arial"/>
          <w:sz w:val="22"/>
          <w:szCs w:val="22"/>
        </w:rPr>
        <w:t>организационных мероприятий, обеспечивающих физическое соединение (контакт) объектов электросетевого хозяйства сетевой организации, в</w:t>
      </w:r>
      <w:r w:rsidR="00546625">
        <w:rPr>
          <w:rFonts w:ascii="Arial" w:hAnsi="Arial" w:cs="Arial"/>
          <w:sz w:val="22"/>
          <w:szCs w:val="22"/>
        </w:rPr>
        <w:t xml:space="preserve"> </w:t>
      </w:r>
      <w:r w:rsidRPr="003C5CBD">
        <w:rPr>
          <w:rFonts w:ascii="Arial" w:hAnsi="Arial" w:cs="Arial"/>
          <w:sz w:val="22"/>
          <w:szCs w:val="22"/>
        </w:rPr>
        <w:t>которую была подана заявка, и</w:t>
      </w:r>
      <w:r w:rsidR="00546625">
        <w:rPr>
          <w:rFonts w:ascii="Arial" w:hAnsi="Arial" w:cs="Arial"/>
          <w:sz w:val="22"/>
          <w:szCs w:val="22"/>
        </w:rPr>
        <w:t xml:space="preserve"> </w:t>
      </w:r>
      <w:r w:rsidRPr="003C5CBD">
        <w:rPr>
          <w:rFonts w:ascii="Arial" w:hAnsi="Arial" w:cs="Arial"/>
          <w:sz w:val="22"/>
          <w:szCs w:val="22"/>
        </w:rPr>
        <w:t>объектов заявителя (</w:t>
      </w:r>
      <w:proofErr w:type="spellStart"/>
      <w:r w:rsidRPr="003C5CBD">
        <w:rPr>
          <w:rFonts w:ascii="Arial" w:hAnsi="Arial" w:cs="Arial"/>
          <w:sz w:val="22"/>
          <w:szCs w:val="22"/>
        </w:rPr>
        <w:t>энергопринимающих</w:t>
      </w:r>
      <w:proofErr w:type="spellEnd"/>
      <w:r w:rsidRPr="003C5CBD">
        <w:rPr>
          <w:rFonts w:ascii="Arial" w:hAnsi="Arial" w:cs="Arial"/>
          <w:sz w:val="22"/>
          <w:szCs w:val="22"/>
        </w:rPr>
        <w:t xml:space="preserve"> устройств) без осуществления фактическ</w:t>
      </w:r>
      <w:r w:rsidR="00546625">
        <w:rPr>
          <w:rFonts w:ascii="Arial" w:hAnsi="Arial" w:cs="Arial"/>
          <w:sz w:val="22"/>
          <w:szCs w:val="22"/>
        </w:rPr>
        <w:t xml:space="preserve">ой подачи (приема) напряжения и </w:t>
      </w:r>
      <w:r w:rsidRPr="003C5CBD">
        <w:rPr>
          <w:rFonts w:ascii="Arial" w:hAnsi="Arial" w:cs="Arial"/>
          <w:sz w:val="22"/>
          <w:szCs w:val="22"/>
        </w:rPr>
        <w:t>мощности на</w:t>
      </w:r>
      <w:r w:rsidR="00546625">
        <w:rPr>
          <w:rFonts w:ascii="Arial" w:hAnsi="Arial" w:cs="Arial"/>
          <w:sz w:val="22"/>
          <w:szCs w:val="22"/>
        </w:rPr>
        <w:t xml:space="preserve"> </w:t>
      </w:r>
      <w:r w:rsidRPr="003C5CBD">
        <w:rPr>
          <w:rFonts w:ascii="Arial" w:hAnsi="Arial" w:cs="Arial"/>
          <w:sz w:val="22"/>
          <w:szCs w:val="22"/>
        </w:rPr>
        <w:t>объекты заявителя (фиксация коммутационного аппарата в</w:t>
      </w:r>
      <w:r w:rsidR="00546625">
        <w:rPr>
          <w:rFonts w:ascii="Arial" w:hAnsi="Arial" w:cs="Arial"/>
          <w:sz w:val="22"/>
          <w:szCs w:val="22"/>
        </w:rPr>
        <w:t xml:space="preserve"> положении «отключено»)), </w:t>
      </w:r>
      <w:r w:rsidRPr="003C5CBD">
        <w:rPr>
          <w:rFonts w:ascii="Arial" w:hAnsi="Arial" w:cs="Arial"/>
          <w:sz w:val="22"/>
          <w:szCs w:val="22"/>
        </w:rPr>
        <w:t>фактический прием (подача) напряжения и</w:t>
      </w:r>
      <w:r w:rsidR="00546625">
        <w:rPr>
          <w:rFonts w:ascii="Arial" w:hAnsi="Arial" w:cs="Arial"/>
          <w:sz w:val="22"/>
          <w:szCs w:val="22"/>
        </w:rPr>
        <w:t xml:space="preserve"> </w:t>
      </w:r>
      <w:r w:rsidRPr="003C5CBD">
        <w:rPr>
          <w:rFonts w:ascii="Arial" w:hAnsi="Arial" w:cs="Arial"/>
          <w:sz w:val="22"/>
          <w:szCs w:val="22"/>
        </w:rPr>
        <w:t>мощности, осуществляемый путем включения коммутационного аппарата (фиксация коммутационного аппарата в</w:t>
      </w:r>
      <w:r w:rsidR="00546625">
        <w:rPr>
          <w:rFonts w:ascii="Arial" w:hAnsi="Arial" w:cs="Arial"/>
          <w:sz w:val="22"/>
          <w:szCs w:val="22"/>
        </w:rPr>
        <w:t xml:space="preserve"> </w:t>
      </w:r>
      <w:r w:rsidRPr="003C5CBD">
        <w:rPr>
          <w:rFonts w:ascii="Arial" w:hAnsi="Arial" w:cs="Arial"/>
          <w:sz w:val="22"/>
          <w:szCs w:val="22"/>
        </w:rPr>
        <w:t>положении «включено»);</w:t>
      </w:r>
    </w:p>
    <w:p w:rsidR="0070362A" w:rsidRDefault="0070362A" w:rsidP="00546625">
      <w:pPr>
        <w:pStyle w:val="a7"/>
        <w:jc w:val="both"/>
        <w:rPr>
          <w:rFonts w:ascii="Arial" w:hAnsi="Arial" w:cs="Arial"/>
          <w:sz w:val="22"/>
          <w:szCs w:val="22"/>
        </w:rPr>
      </w:pPr>
      <w:r w:rsidRPr="003C5CBD">
        <w:rPr>
          <w:rFonts w:ascii="Arial" w:hAnsi="Arial" w:cs="Arial"/>
          <w:b/>
          <w:bCs/>
          <w:sz w:val="22"/>
          <w:szCs w:val="22"/>
          <w:bdr w:val="none" w:sz="0" w:space="0" w:color="auto" w:frame="1"/>
        </w:rPr>
        <w:t>д)</w:t>
      </w:r>
      <w:r w:rsidR="00546625">
        <w:rPr>
          <w:rFonts w:ascii="Arial" w:hAnsi="Arial" w:cs="Arial"/>
          <w:b/>
          <w:bCs/>
          <w:sz w:val="22"/>
          <w:szCs w:val="22"/>
          <w:bdr w:val="none" w:sz="0" w:space="0" w:color="auto" w:frame="1"/>
        </w:rPr>
        <w:t xml:space="preserve"> </w:t>
      </w:r>
      <w:r w:rsidR="00546625">
        <w:rPr>
          <w:rFonts w:ascii="Arial" w:hAnsi="Arial" w:cs="Arial"/>
          <w:sz w:val="22"/>
          <w:szCs w:val="22"/>
        </w:rPr>
        <w:t xml:space="preserve">составление акта об </w:t>
      </w:r>
      <w:r w:rsidRPr="003C5CBD">
        <w:rPr>
          <w:rFonts w:ascii="Arial" w:hAnsi="Arial" w:cs="Arial"/>
          <w:sz w:val="22"/>
          <w:szCs w:val="22"/>
        </w:rPr>
        <w:t>осуществлении технологического присоединения, акта разграничения границ балансовой принадлежности сторон, акта разграничения эксплуатационной ответственности сторон, а</w:t>
      </w:r>
      <w:r w:rsidR="00546625">
        <w:rPr>
          <w:rFonts w:ascii="Arial" w:hAnsi="Arial" w:cs="Arial"/>
          <w:sz w:val="22"/>
          <w:szCs w:val="22"/>
        </w:rPr>
        <w:t xml:space="preserve"> </w:t>
      </w:r>
      <w:r w:rsidRPr="003C5CBD">
        <w:rPr>
          <w:rFonts w:ascii="Arial" w:hAnsi="Arial" w:cs="Arial"/>
          <w:sz w:val="22"/>
          <w:szCs w:val="22"/>
        </w:rPr>
        <w:t>также акта согласования технологической и (или) аварийной брони (для</w:t>
      </w:r>
      <w:r w:rsidR="00546625">
        <w:rPr>
          <w:rFonts w:ascii="Arial" w:hAnsi="Arial" w:cs="Arial"/>
          <w:sz w:val="22"/>
          <w:szCs w:val="22"/>
        </w:rPr>
        <w:t xml:space="preserve"> </w:t>
      </w:r>
      <w:r w:rsidRPr="003C5CBD">
        <w:rPr>
          <w:rFonts w:ascii="Arial" w:hAnsi="Arial" w:cs="Arial"/>
          <w:sz w:val="22"/>
          <w:szCs w:val="22"/>
        </w:rPr>
        <w:t>заявителей, указанных в</w:t>
      </w:r>
      <w:r w:rsidR="00546625">
        <w:rPr>
          <w:rFonts w:ascii="Arial" w:hAnsi="Arial" w:cs="Arial"/>
          <w:sz w:val="22"/>
          <w:szCs w:val="22"/>
        </w:rPr>
        <w:t xml:space="preserve"> </w:t>
      </w:r>
      <w:r w:rsidRPr="003C5CBD">
        <w:rPr>
          <w:rFonts w:ascii="Arial" w:hAnsi="Arial" w:cs="Arial"/>
          <w:sz w:val="22"/>
          <w:szCs w:val="22"/>
        </w:rPr>
        <w:t>пункте 14(2) Правил).</w:t>
      </w:r>
    </w:p>
    <w:p w:rsidR="00546625" w:rsidRPr="003C5CBD" w:rsidRDefault="00546625" w:rsidP="00546625">
      <w:pPr>
        <w:pStyle w:val="a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Акт об </w:t>
      </w:r>
      <w:r w:rsidRPr="003C5CBD">
        <w:rPr>
          <w:rFonts w:ascii="Arial" w:hAnsi="Arial" w:cs="Arial"/>
          <w:sz w:val="22"/>
          <w:szCs w:val="22"/>
        </w:rPr>
        <w:t>осуществлении технологического присоединения</w:t>
      </w:r>
      <w:r>
        <w:rPr>
          <w:rFonts w:ascii="Arial" w:hAnsi="Arial" w:cs="Arial"/>
          <w:sz w:val="22"/>
          <w:szCs w:val="22"/>
        </w:rPr>
        <w:t>, акт</w:t>
      </w:r>
      <w:r w:rsidRPr="003C5CBD">
        <w:rPr>
          <w:rFonts w:ascii="Arial" w:hAnsi="Arial" w:cs="Arial"/>
          <w:sz w:val="22"/>
          <w:szCs w:val="22"/>
        </w:rPr>
        <w:t xml:space="preserve"> разграничения границ балансовой принадлежности сторон, акт разграничения эксплуатационной ответственности сторон</w:t>
      </w:r>
      <w:r>
        <w:rPr>
          <w:rFonts w:ascii="Arial" w:hAnsi="Arial" w:cs="Arial"/>
          <w:sz w:val="22"/>
          <w:szCs w:val="22"/>
        </w:rPr>
        <w:t xml:space="preserve"> составляются согласно приложений Правил №861.</w:t>
      </w:r>
      <w:bookmarkStart w:id="0" w:name="_GoBack"/>
      <w:bookmarkEnd w:id="0"/>
    </w:p>
    <w:sectPr w:rsidR="00546625" w:rsidRPr="003C5CBD" w:rsidSect="001228F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CA3E9D"/>
    <w:multiLevelType w:val="multilevel"/>
    <w:tmpl w:val="94AE67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52"/>
        </w:tabs>
        <w:ind w:left="85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549479FA"/>
    <w:multiLevelType w:val="multilevel"/>
    <w:tmpl w:val="9D1A6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E97"/>
    <w:rsid w:val="00054373"/>
    <w:rsid w:val="00064E97"/>
    <w:rsid w:val="001228F1"/>
    <w:rsid w:val="003C5CBD"/>
    <w:rsid w:val="003F2B28"/>
    <w:rsid w:val="004039B2"/>
    <w:rsid w:val="00546625"/>
    <w:rsid w:val="005A2160"/>
    <w:rsid w:val="006301F3"/>
    <w:rsid w:val="0070362A"/>
    <w:rsid w:val="00A557FD"/>
    <w:rsid w:val="00B96BE8"/>
    <w:rsid w:val="00C26977"/>
    <w:rsid w:val="00E1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05143E-7F16-47EC-A9B3-458E78CA5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039B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039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39B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39B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Normal">
    <w:name w:val="ConsNormal"/>
    <w:uiPriority w:val="99"/>
    <w:rsid w:val="001228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3C5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4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F0F91-B913-4127-A8E3-53E992A5F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Лузина Елена Георгиевна</dc:creator>
  <cp:keywords/>
  <dc:description/>
  <cp:lastModifiedBy>Администратор</cp:lastModifiedBy>
  <cp:revision>5</cp:revision>
  <cp:lastPrinted>2021-12-08T02:09:00Z</cp:lastPrinted>
  <dcterms:created xsi:type="dcterms:W3CDTF">2022-01-27T03:52:00Z</dcterms:created>
  <dcterms:modified xsi:type="dcterms:W3CDTF">2023-04-13T03:27:00Z</dcterms:modified>
</cp:coreProperties>
</file>